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EB8" w:rsidRPr="002B7790" w:rsidRDefault="00076EB8" w:rsidP="002B7790">
      <w:pPr>
        <w:pStyle w:val="Geenafstand"/>
        <w:pBdr>
          <w:top w:val="single" w:sz="4" w:space="1" w:color="auto"/>
          <w:left w:val="single" w:sz="4" w:space="4" w:color="auto"/>
          <w:bottom w:val="single" w:sz="4" w:space="1" w:color="auto"/>
          <w:right w:val="single" w:sz="4" w:space="4" w:color="auto"/>
        </w:pBdr>
        <w:jc w:val="both"/>
      </w:pPr>
      <w:bookmarkStart w:id="0" w:name="_Hlk514057103"/>
      <w:r w:rsidRPr="002B7790">
        <w:t xml:space="preserve">Verslag Dagelijks Bestuur LOP Geraardsbergen Basis </w:t>
      </w:r>
    </w:p>
    <w:p w:rsidR="00076EB8" w:rsidRPr="002B7790" w:rsidRDefault="00076EB8" w:rsidP="002B7790">
      <w:pPr>
        <w:pStyle w:val="Geenafstand"/>
        <w:pBdr>
          <w:top w:val="single" w:sz="4" w:space="1" w:color="auto"/>
          <w:left w:val="single" w:sz="4" w:space="4" w:color="auto"/>
          <w:bottom w:val="single" w:sz="4" w:space="1" w:color="auto"/>
          <w:right w:val="single" w:sz="4" w:space="4" w:color="auto"/>
        </w:pBdr>
        <w:jc w:val="both"/>
      </w:pPr>
      <w:r w:rsidRPr="002B7790">
        <w:t>31 mei 2018</w:t>
      </w:r>
    </w:p>
    <w:p w:rsidR="00076EB8" w:rsidRPr="002B7790" w:rsidRDefault="00076EB8" w:rsidP="002B7790">
      <w:pPr>
        <w:spacing w:line="276" w:lineRule="auto"/>
        <w:jc w:val="both"/>
        <w:rPr>
          <w:rFonts w:asciiTheme="minorHAnsi" w:hAnsiTheme="minorHAnsi" w:cstheme="minorHAnsi"/>
          <w:sz w:val="22"/>
          <w:szCs w:val="22"/>
        </w:rPr>
      </w:pPr>
    </w:p>
    <w:p w:rsidR="00076EB8" w:rsidRPr="002B7790" w:rsidRDefault="00076EB8" w:rsidP="002B7790">
      <w:pPr>
        <w:shd w:val="clear" w:color="auto" w:fill="BFBFBF" w:themeFill="background1" w:themeFillShade="BF"/>
        <w:spacing w:line="276" w:lineRule="auto"/>
        <w:jc w:val="both"/>
        <w:rPr>
          <w:rFonts w:asciiTheme="minorHAnsi" w:hAnsiTheme="minorHAnsi" w:cstheme="minorHAnsi"/>
          <w:b/>
          <w:sz w:val="22"/>
          <w:szCs w:val="22"/>
        </w:rPr>
      </w:pPr>
      <w:r w:rsidRPr="002B7790">
        <w:rPr>
          <w:rFonts w:asciiTheme="minorHAnsi" w:hAnsiTheme="minorHAnsi" w:cstheme="minorHAnsi"/>
          <w:b/>
          <w:sz w:val="22"/>
          <w:szCs w:val="22"/>
        </w:rPr>
        <w:t>Aanwezig / Verontschuldigd</w:t>
      </w:r>
    </w:p>
    <w:p w:rsidR="00076EB8" w:rsidRPr="002B7790" w:rsidRDefault="00076EB8" w:rsidP="002B7790">
      <w:pPr>
        <w:spacing w:line="276" w:lineRule="auto"/>
        <w:ind w:right="-142"/>
        <w:jc w:val="both"/>
        <w:rPr>
          <w:rFonts w:asciiTheme="minorHAnsi" w:hAnsiTheme="minorHAnsi" w:cstheme="minorHAnsi"/>
          <w:sz w:val="22"/>
          <w:szCs w:val="22"/>
          <w:lang w:eastAsia="en-US"/>
        </w:rPr>
      </w:pPr>
    </w:p>
    <w:tbl>
      <w:tblPr>
        <w:tblW w:w="90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5"/>
        <w:gridCol w:w="4679"/>
        <w:gridCol w:w="522"/>
      </w:tblGrid>
      <w:tr w:rsidR="00076EB8" w:rsidRPr="002B7790" w:rsidTr="008239E1">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Lutgart</w:t>
            </w:r>
          </w:p>
        </w:tc>
        <w:tc>
          <w:tcPr>
            <w:tcW w:w="269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Coppens</w:t>
            </w:r>
          </w:p>
        </w:tc>
        <w:tc>
          <w:tcPr>
            <w:tcW w:w="4677"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LOP-voorzitter</w:t>
            </w:r>
          </w:p>
        </w:tc>
        <w:tc>
          <w:tcPr>
            <w:tcW w:w="522"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V</w:t>
            </w:r>
          </w:p>
        </w:tc>
      </w:tr>
      <w:tr w:rsidR="00076EB8" w:rsidRPr="002B7790" w:rsidTr="008239E1">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Luc</w:t>
            </w:r>
          </w:p>
        </w:tc>
        <w:tc>
          <w:tcPr>
            <w:tcW w:w="269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Top</w:t>
            </w:r>
          </w:p>
        </w:tc>
        <w:tc>
          <w:tcPr>
            <w:tcW w:w="4677"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LOP-deskundige (verslag)</w:t>
            </w:r>
          </w:p>
        </w:tc>
        <w:tc>
          <w:tcPr>
            <w:tcW w:w="522"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A</w:t>
            </w:r>
          </w:p>
        </w:tc>
      </w:tr>
      <w:tr w:rsidR="00076EB8" w:rsidRPr="002B7790" w:rsidTr="008239E1">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Geert</w:t>
            </w:r>
          </w:p>
        </w:tc>
        <w:tc>
          <w:tcPr>
            <w:tcW w:w="269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Flamand</w:t>
            </w:r>
          </w:p>
        </w:tc>
        <w:tc>
          <w:tcPr>
            <w:tcW w:w="4677"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proofErr w:type="spellStart"/>
            <w:r w:rsidRPr="002B7790">
              <w:rPr>
                <w:rFonts w:asciiTheme="minorHAnsi" w:hAnsiTheme="minorHAnsi" w:cstheme="minorHAnsi"/>
                <w:sz w:val="22"/>
                <w:szCs w:val="22"/>
              </w:rPr>
              <w:t>coörd</w:t>
            </w:r>
            <w:proofErr w:type="spellEnd"/>
            <w:r w:rsidRPr="002B7790">
              <w:rPr>
                <w:rFonts w:asciiTheme="minorHAnsi" w:hAnsiTheme="minorHAnsi" w:cstheme="minorHAnsi"/>
                <w:sz w:val="22"/>
                <w:szCs w:val="22"/>
              </w:rPr>
              <w:t>. dir. - KBO Geraardsbergen-</w:t>
            </w:r>
            <w:proofErr w:type="spellStart"/>
            <w:r w:rsidRPr="002B7790">
              <w:rPr>
                <w:rFonts w:asciiTheme="minorHAnsi" w:hAnsiTheme="minorHAnsi" w:cstheme="minorHAnsi"/>
                <w:sz w:val="22"/>
                <w:szCs w:val="22"/>
              </w:rPr>
              <w:t>Deftinge</w:t>
            </w:r>
            <w:proofErr w:type="spellEnd"/>
          </w:p>
        </w:tc>
        <w:tc>
          <w:tcPr>
            <w:tcW w:w="522"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A</w:t>
            </w:r>
          </w:p>
        </w:tc>
      </w:tr>
      <w:tr w:rsidR="00076EB8" w:rsidRPr="002B7790" w:rsidTr="008239E1">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Pieter</w:t>
            </w:r>
          </w:p>
        </w:tc>
        <w:tc>
          <w:tcPr>
            <w:tcW w:w="269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Vanden Dooren</w:t>
            </w:r>
          </w:p>
        </w:tc>
        <w:tc>
          <w:tcPr>
            <w:tcW w:w="4677"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 xml:space="preserve">VO – </w:t>
            </w:r>
            <w:proofErr w:type="spellStart"/>
            <w:r w:rsidRPr="002B7790">
              <w:rPr>
                <w:rFonts w:asciiTheme="minorHAnsi" w:hAnsiTheme="minorHAnsi" w:cstheme="minorHAnsi"/>
                <w:sz w:val="22"/>
                <w:szCs w:val="22"/>
              </w:rPr>
              <w:t>BuO</w:t>
            </w:r>
            <w:proofErr w:type="spellEnd"/>
          </w:p>
        </w:tc>
        <w:tc>
          <w:tcPr>
            <w:tcW w:w="522"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A</w:t>
            </w:r>
          </w:p>
        </w:tc>
      </w:tr>
      <w:tr w:rsidR="00076EB8" w:rsidRPr="002B7790" w:rsidTr="008239E1">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Sabine</w:t>
            </w:r>
          </w:p>
        </w:tc>
        <w:tc>
          <w:tcPr>
            <w:tcW w:w="269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Eeman</w:t>
            </w:r>
          </w:p>
        </w:tc>
        <w:tc>
          <w:tcPr>
            <w:tcW w:w="4677"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proofErr w:type="spellStart"/>
            <w:r w:rsidRPr="002B7790">
              <w:rPr>
                <w:rFonts w:asciiTheme="minorHAnsi" w:hAnsiTheme="minorHAnsi" w:cstheme="minorHAnsi"/>
                <w:sz w:val="22"/>
                <w:szCs w:val="22"/>
              </w:rPr>
              <w:t>coörd</w:t>
            </w:r>
            <w:proofErr w:type="spellEnd"/>
            <w:r w:rsidRPr="002B7790">
              <w:rPr>
                <w:rFonts w:asciiTheme="minorHAnsi" w:hAnsiTheme="minorHAnsi" w:cstheme="minorHAnsi"/>
                <w:sz w:val="22"/>
                <w:szCs w:val="22"/>
              </w:rPr>
              <w:t>. dir. – Scholengroep 20</w:t>
            </w:r>
          </w:p>
        </w:tc>
        <w:tc>
          <w:tcPr>
            <w:tcW w:w="522"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V</w:t>
            </w:r>
          </w:p>
        </w:tc>
      </w:tr>
      <w:tr w:rsidR="00076EB8" w:rsidRPr="002B7790" w:rsidTr="008239E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An</w:t>
            </w:r>
          </w:p>
        </w:tc>
        <w:tc>
          <w:tcPr>
            <w:tcW w:w="269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Eeman</w:t>
            </w:r>
          </w:p>
        </w:tc>
        <w:tc>
          <w:tcPr>
            <w:tcW w:w="4677"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BSGO Centrum</w:t>
            </w:r>
          </w:p>
        </w:tc>
        <w:tc>
          <w:tcPr>
            <w:tcW w:w="522"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V</w:t>
            </w:r>
          </w:p>
        </w:tc>
      </w:tr>
      <w:tr w:rsidR="00076EB8" w:rsidRPr="002B7790" w:rsidTr="008239E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Peter</w:t>
            </w:r>
          </w:p>
        </w:tc>
        <w:tc>
          <w:tcPr>
            <w:tcW w:w="269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 xml:space="preserve">De </w:t>
            </w:r>
            <w:proofErr w:type="spellStart"/>
            <w:r w:rsidRPr="002B7790">
              <w:rPr>
                <w:rFonts w:asciiTheme="minorHAnsi" w:hAnsiTheme="minorHAnsi" w:cstheme="minorHAnsi"/>
                <w:sz w:val="22"/>
                <w:szCs w:val="22"/>
              </w:rPr>
              <w:t>Vadder</w:t>
            </w:r>
            <w:proofErr w:type="spellEnd"/>
          </w:p>
        </w:tc>
        <w:tc>
          <w:tcPr>
            <w:tcW w:w="4677"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 xml:space="preserve">GO – </w:t>
            </w:r>
            <w:proofErr w:type="spellStart"/>
            <w:r w:rsidRPr="002B7790">
              <w:rPr>
                <w:rFonts w:asciiTheme="minorHAnsi" w:hAnsiTheme="minorHAnsi" w:cstheme="minorHAnsi"/>
                <w:sz w:val="22"/>
                <w:szCs w:val="22"/>
              </w:rPr>
              <w:t>BuO</w:t>
            </w:r>
            <w:proofErr w:type="spellEnd"/>
          </w:p>
        </w:tc>
        <w:tc>
          <w:tcPr>
            <w:tcW w:w="522"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A</w:t>
            </w:r>
          </w:p>
        </w:tc>
      </w:tr>
      <w:tr w:rsidR="00076EB8" w:rsidRPr="002B7790" w:rsidTr="008239E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Liesbeth</w:t>
            </w:r>
          </w:p>
        </w:tc>
        <w:tc>
          <w:tcPr>
            <w:tcW w:w="269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De Dene</w:t>
            </w:r>
          </w:p>
        </w:tc>
        <w:tc>
          <w:tcPr>
            <w:tcW w:w="4677"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 xml:space="preserve">Freinetschool De Klaproos </w:t>
            </w:r>
          </w:p>
        </w:tc>
        <w:tc>
          <w:tcPr>
            <w:tcW w:w="522"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V</w:t>
            </w:r>
          </w:p>
        </w:tc>
      </w:tr>
      <w:tr w:rsidR="00076EB8" w:rsidRPr="002B7790" w:rsidTr="008239E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Christa</w:t>
            </w:r>
          </w:p>
        </w:tc>
        <w:tc>
          <w:tcPr>
            <w:tcW w:w="269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Gauquier</w:t>
            </w:r>
          </w:p>
        </w:tc>
        <w:tc>
          <w:tcPr>
            <w:tcW w:w="4677"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Sint-Catharinacollege Centrum</w:t>
            </w:r>
          </w:p>
        </w:tc>
        <w:tc>
          <w:tcPr>
            <w:tcW w:w="522"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A</w:t>
            </w:r>
          </w:p>
        </w:tc>
      </w:tr>
      <w:tr w:rsidR="00076EB8" w:rsidRPr="002B7790" w:rsidTr="008239E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Anja</w:t>
            </w:r>
          </w:p>
        </w:tc>
        <w:tc>
          <w:tcPr>
            <w:tcW w:w="269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 xml:space="preserve">Van </w:t>
            </w:r>
            <w:proofErr w:type="spellStart"/>
            <w:r w:rsidRPr="002B7790">
              <w:rPr>
                <w:rFonts w:asciiTheme="minorHAnsi" w:hAnsiTheme="minorHAnsi" w:cstheme="minorHAnsi"/>
                <w:sz w:val="22"/>
                <w:szCs w:val="22"/>
              </w:rPr>
              <w:t>Eesbeek</w:t>
            </w:r>
            <w:proofErr w:type="spellEnd"/>
          </w:p>
        </w:tc>
        <w:tc>
          <w:tcPr>
            <w:tcW w:w="4677"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Sint-Catharinacollege Moerbeke</w:t>
            </w:r>
          </w:p>
        </w:tc>
        <w:tc>
          <w:tcPr>
            <w:tcW w:w="522"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V</w:t>
            </w:r>
          </w:p>
        </w:tc>
      </w:tr>
      <w:tr w:rsidR="00076EB8" w:rsidRPr="002B7790" w:rsidTr="008239E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Nils</w:t>
            </w:r>
          </w:p>
        </w:tc>
        <w:tc>
          <w:tcPr>
            <w:tcW w:w="269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proofErr w:type="spellStart"/>
            <w:r w:rsidRPr="002B7790">
              <w:rPr>
                <w:rFonts w:asciiTheme="minorHAnsi" w:hAnsiTheme="minorHAnsi" w:cstheme="minorHAnsi"/>
                <w:sz w:val="22"/>
                <w:szCs w:val="22"/>
              </w:rPr>
              <w:t>Strumane</w:t>
            </w:r>
            <w:proofErr w:type="spellEnd"/>
          </w:p>
        </w:tc>
        <w:tc>
          <w:tcPr>
            <w:tcW w:w="4677"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CLB GO</w:t>
            </w:r>
          </w:p>
        </w:tc>
        <w:tc>
          <w:tcPr>
            <w:tcW w:w="522"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V</w:t>
            </w:r>
          </w:p>
        </w:tc>
      </w:tr>
      <w:tr w:rsidR="00076EB8" w:rsidRPr="002B7790" w:rsidTr="008239E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 xml:space="preserve">Isabelle </w:t>
            </w:r>
            <w:proofErr w:type="spellStart"/>
            <w:r w:rsidRPr="002B7790">
              <w:rPr>
                <w:rFonts w:asciiTheme="minorHAnsi" w:hAnsiTheme="minorHAnsi" w:cstheme="minorHAnsi"/>
                <w:sz w:val="22"/>
                <w:szCs w:val="22"/>
              </w:rPr>
              <w:t>lEENEER</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 xml:space="preserve">De </w:t>
            </w:r>
            <w:proofErr w:type="spellStart"/>
            <w:r w:rsidRPr="002B7790">
              <w:rPr>
                <w:rFonts w:asciiTheme="minorHAnsi" w:hAnsiTheme="minorHAnsi" w:cstheme="minorHAnsi"/>
                <w:sz w:val="22"/>
                <w:szCs w:val="22"/>
              </w:rPr>
              <w:t>Leeneer</w:t>
            </w:r>
            <w:proofErr w:type="spellEnd"/>
          </w:p>
        </w:tc>
        <w:tc>
          <w:tcPr>
            <w:tcW w:w="4677"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Vrij CLB Ninove-Geraardsbergen</w:t>
            </w:r>
          </w:p>
        </w:tc>
        <w:tc>
          <w:tcPr>
            <w:tcW w:w="522"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A</w:t>
            </w:r>
          </w:p>
        </w:tc>
      </w:tr>
      <w:tr w:rsidR="00076EB8" w:rsidRPr="002B7790" w:rsidTr="008239E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Joke</w:t>
            </w:r>
          </w:p>
        </w:tc>
        <w:tc>
          <w:tcPr>
            <w:tcW w:w="269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De Brakeleer</w:t>
            </w:r>
          </w:p>
        </w:tc>
        <w:tc>
          <w:tcPr>
            <w:tcW w:w="4677"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Dienst Samenleving Stad Geraardsbergen</w:t>
            </w:r>
          </w:p>
        </w:tc>
        <w:tc>
          <w:tcPr>
            <w:tcW w:w="522"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A</w:t>
            </w:r>
          </w:p>
        </w:tc>
      </w:tr>
      <w:tr w:rsidR="00076EB8" w:rsidRPr="002B7790" w:rsidTr="008239E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Els</w:t>
            </w:r>
          </w:p>
        </w:tc>
        <w:tc>
          <w:tcPr>
            <w:tcW w:w="269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Pauwels</w:t>
            </w:r>
          </w:p>
        </w:tc>
        <w:tc>
          <w:tcPr>
            <w:tcW w:w="4677"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Dienst Samenleving Stad Geraardsbergen</w:t>
            </w:r>
          </w:p>
        </w:tc>
        <w:tc>
          <w:tcPr>
            <w:tcW w:w="522"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V</w:t>
            </w:r>
          </w:p>
        </w:tc>
      </w:tr>
      <w:tr w:rsidR="00076EB8" w:rsidRPr="002B7790" w:rsidTr="008239E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proofErr w:type="spellStart"/>
            <w:r w:rsidRPr="002B7790">
              <w:rPr>
                <w:rFonts w:asciiTheme="minorHAnsi" w:hAnsiTheme="minorHAnsi" w:cstheme="minorHAnsi"/>
                <w:sz w:val="22"/>
                <w:szCs w:val="22"/>
              </w:rPr>
              <w:t>Zuleyha</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proofErr w:type="spellStart"/>
            <w:r w:rsidRPr="002B7790">
              <w:rPr>
                <w:rFonts w:asciiTheme="minorHAnsi" w:hAnsiTheme="minorHAnsi" w:cstheme="minorHAnsi"/>
                <w:sz w:val="22"/>
                <w:szCs w:val="22"/>
              </w:rPr>
              <w:t>Kolcu</w:t>
            </w:r>
            <w:proofErr w:type="spellEnd"/>
          </w:p>
        </w:tc>
        <w:tc>
          <w:tcPr>
            <w:tcW w:w="4677"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Agentschap Integratie &amp; Inburgering</w:t>
            </w:r>
          </w:p>
        </w:tc>
        <w:tc>
          <w:tcPr>
            <w:tcW w:w="522"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V</w:t>
            </w:r>
          </w:p>
        </w:tc>
      </w:tr>
      <w:tr w:rsidR="00076EB8" w:rsidRPr="002B7790" w:rsidTr="008239E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Leslie</w:t>
            </w:r>
          </w:p>
        </w:tc>
        <w:tc>
          <w:tcPr>
            <w:tcW w:w="269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Libaers</w:t>
            </w:r>
          </w:p>
        </w:tc>
        <w:tc>
          <w:tcPr>
            <w:tcW w:w="4677"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Taalcoach Huis van het Kind</w:t>
            </w:r>
          </w:p>
        </w:tc>
        <w:tc>
          <w:tcPr>
            <w:tcW w:w="522"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V</w:t>
            </w:r>
          </w:p>
        </w:tc>
      </w:tr>
      <w:tr w:rsidR="00076EB8" w:rsidRPr="002B7790" w:rsidTr="008239E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 xml:space="preserve">Fernand </w:t>
            </w:r>
          </w:p>
        </w:tc>
        <w:tc>
          <w:tcPr>
            <w:tcW w:w="269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Van Trimpont</w:t>
            </w:r>
          </w:p>
        </w:tc>
        <w:tc>
          <w:tcPr>
            <w:tcW w:w="4677"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Gemeentebestuur - schepen van Onderwijs</w:t>
            </w:r>
          </w:p>
        </w:tc>
        <w:tc>
          <w:tcPr>
            <w:tcW w:w="522"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V</w:t>
            </w:r>
          </w:p>
        </w:tc>
      </w:tr>
      <w:tr w:rsidR="00076EB8" w:rsidRPr="002B7790" w:rsidTr="008239E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Franky</w:t>
            </w:r>
          </w:p>
        </w:tc>
        <w:tc>
          <w:tcPr>
            <w:tcW w:w="269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De Tandt</w:t>
            </w:r>
          </w:p>
        </w:tc>
        <w:tc>
          <w:tcPr>
            <w:tcW w:w="4677"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Politiezone Geraardsbergen-Lierde</w:t>
            </w:r>
          </w:p>
        </w:tc>
        <w:tc>
          <w:tcPr>
            <w:tcW w:w="522"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A</w:t>
            </w:r>
          </w:p>
        </w:tc>
      </w:tr>
      <w:tr w:rsidR="00076EB8" w:rsidRPr="002B7790" w:rsidTr="008239E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 xml:space="preserve">Samuel </w:t>
            </w:r>
          </w:p>
        </w:tc>
        <w:tc>
          <w:tcPr>
            <w:tcW w:w="269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proofErr w:type="spellStart"/>
            <w:r w:rsidRPr="002B7790">
              <w:rPr>
                <w:rFonts w:asciiTheme="minorHAnsi" w:hAnsiTheme="minorHAnsi" w:cstheme="minorHAnsi"/>
                <w:sz w:val="22"/>
                <w:szCs w:val="22"/>
              </w:rPr>
              <w:t>Vileyn</w:t>
            </w:r>
            <w:proofErr w:type="spellEnd"/>
          </w:p>
        </w:tc>
        <w:tc>
          <w:tcPr>
            <w:tcW w:w="4677"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Jeugdopbouwwerk Geraardsbergen</w:t>
            </w:r>
          </w:p>
        </w:tc>
        <w:tc>
          <w:tcPr>
            <w:tcW w:w="522"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A</w:t>
            </w:r>
          </w:p>
        </w:tc>
      </w:tr>
      <w:tr w:rsidR="00076EB8" w:rsidRPr="002B7790" w:rsidTr="008239E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Sarah</w:t>
            </w:r>
          </w:p>
        </w:tc>
        <w:tc>
          <w:tcPr>
            <w:tcW w:w="269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 xml:space="preserve">Van den </w:t>
            </w:r>
            <w:proofErr w:type="spellStart"/>
            <w:r w:rsidRPr="002B7790">
              <w:rPr>
                <w:rFonts w:asciiTheme="minorHAnsi" w:hAnsiTheme="minorHAnsi" w:cstheme="minorHAnsi"/>
                <w:sz w:val="22"/>
                <w:szCs w:val="22"/>
              </w:rPr>
              <w:t>Herrewegen</w:t>
            </w:r>
            <w:proofErr w:type="spellEnd"/>
          </w:p>
        </w:tc>
        <w:tc>
          <w:tcPr>
            <w:tcW w:w="4677"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Huis van Het Kind</w:t>
            </w:r>
          </w:p>
        </w:tc>
        <w:tc>
          <w:tcPr>
            <w:tcW w:w="522"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V</w:t>
            </w:r>
          </w:p>
        </w:tc>
      </w:tr>
      <w:tr w:rsidR="00076EB8" w:rsidRPr="002B7790" w:rsidTr="008239E1">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Cynthia</w:t>
            </w:r>
          </w:p>
          <w:p w:rsidR="00076EB8" w:rsidRPr="002B7790" w:rsidRDefault="00076EB8" w:rsidP="002B7790">
            <w:pPr>
              <w:spacing w:line="276" w:lineRule="auto"/>
              <w:jc w:val="both"/>
              <w:rPr>
                <w:rFonts w:asciiTheme="minorHAnsi" w:hAnsiTheme="minorHAnsi" w:cstheme="minorHAnsi"/>
                <w:sz w:val="22"/>
                <w:szCs w:val="22"/>
              </w:rPr>
            </w:pPr>
          </w:p>
          <w:p w:rsidR="00076EB8" w:rsidRPr="002B7790" w:rsidRDefault="00076EB8" w:rsidP="002B7790">
            <w:pPr>
              <w:spacing w:line="276" w:lineRule="auto"/>
              <w:jc w:val="both"/>
              <w:rPr>
                <w:rFonts w:asciiTheme="minorHAnsi" w:hAnsiTheme="minorHAnsi" w:cstheme="minorHAnsi"/>
                <w:sz w:val="22"/>
                <w:szCs w:val="22"/>
              </w:rPr>
            </w:pPr>
          </w:p>
          <w:p w:rsidR="00076EB8" w:rsidRPr="002B7790" w:rsidRDefault="00076EB8" w:rsidP="002B7790">
            <w:pPr>
              <w:spacing w:line="276" w:lineRule="auto"/>
              <w:jc w:val="both"/>
              <w:rPr>
                <w:rFonts w:asciiTheme="minorHAnsi" w:hAnsiTheme="minorHAnsi" w:cstheme="minorHAnsi"/>
                <w:sz w:val="22"/>
                <w:szCs w:val="22"/>
              </w:rPr>
            </w:pPr>
          </w:p>
          <w:p w:rsidR="00076EB8" w:rsidRPr="002B7790" w:rsidRDefault="00076EB8" w:rsidP="002B7790">
            <w:pPr>
              <w:spacing w:line="276" w:lineRule="auto"/>
              <w:jc w:val="both"/>
              <w:rPr>
                <w:rFonts w:asciiTheme="minorHAnsi" w:hAnsiTheme="minorHAnsi" w:cstheme="minorHAnsi"/>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Hoste</w:t>
            </w:r>
          </w:p>
        </w:tc>
        <w:tc>
          <w:tcPr>
            <w:tcW w:w="4677"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Ervaringsdeskundige TAO/OCMW Geraardsbergen</w:t>
            </w:r>
          </w:p>
        </w:tc>
        <w:tc>
          <w:tcPr>
            <w:tcW w:w="522" w:type="dxa"/>
            <w:tcBorders>
              <w:top w:val="single" w:sz="4" w:space="0" w:color="auto"/>
              <w:left w:val="single" w:sz="4" w:space="0" w:color="auto"/>
              <w:bottom w:val="single" w:sz="4" w:space="0" w:color="auto"/>
              <w:right w:val="single" w:sz="4" w:space="0" w:color="auto"/>
            </w:tcBorders>
            <w:hideMark/>
          </w:tcPr>
          <w:p w:rsidR="00076EB8" w:rsidRPr="002B7790" w:rsidRDefault="00076EB8" w:rsidP="002B7790">
            <w:pPr>
              <w:spacing w:line="276" w:lineRule="auto"/>
              <w:jc w:val="both"/>
              <w:rPr>
                <w:rFonts w:asciiTheme="minorHAnsi" w:hAnsiTheme="minorHAnsi" w:cstheme="minorHAnsi"/>
                <w:sz w:val="22"/>
                <w:szCs w:val="22"/>
              </w:rPr>
            </w:pPr>
            <w:r w:rsidRPr="002B7790">
              <w:rPr>
                <w:rFonts w:asciiTheme="minorHAnsi" w:hAnsiTheme="minorHAnsi" w:cstheme="minorHAnsi"/>
                <w:sz w:val="22"/>
                <w:szCs w:val="22"/>
              </w:rPr>
              <w:t>V</w:t>
            </w:r>
          </w:p>
        </w:tc>
      </w:tr>
    </w:tbl>
    <w:p w:rsidR="00076EB8" w:rsidRPr="002B7790" w:rsidRDefault="00076EB8" w:rsidP="002B7790">
      <w:pPr>
        <w:spacing w:line="276" w:lineRule="auto"/>
        <w:ind w:right="-142"/>
        <w:jc w:val="both"/>
        <w:rPr>
          <w:rFonts w:asciiTheme="minorHAnsi" w:hAnsiTheme="minorHAnsi" w:cstheme="minorHAnsi"/>
          <w:sz w:val="22"/>
          <w:szCs w:val="22"/>
          <w:lang w:eastAsia="en-US"/>
        </w:rPr>
      </w:pPr>
    </w:p>
    <w:p w:rsidR="00076EB8" w:rsidRPr="002B7790" w:rsidRDefault="00076EB8" w:rsidP="002B7790">
      <w:pPr>
        <w:pStyle w:val="Geenafstand"/>
        <w:shd w:val="clear" w:color="auto" w:fill="BFBFBF" w:themeFill="background1" w:themeFillShade="BF"/>
        <w:jc w:val="both"/>
      </w:pPr>
      <w:r w:rsidRPr="002B7790">
        <w:t>Bijlagen</w:t>
      </w:r>
    </w:p>
    <w:p w:rsidR="00076EB8" w:rsidRDefault="00076EB8" w:rsidP="002B7790">
      <w:pPr>
        <w:pStyle w:val="Geenafstand"/>
        <w:jc w:val="both"/>
      </w:pPr>
    </w:p>
    <w:p w:rsidR="001E0C58" w:rsidRPr="001E0C58" w:rsidRDefault="001E0C58" w:rsidP="001E0C58">
      <w:pPr>
        <w:pStyle w:val="Geenafstand"/>
        <w:numPr>
          <w:ilvl w:val="0"/>
          <w:numId w:val="15"/>
        </w:numPr>
        <w:jc w:val="both"/>
      </w:pPr>
      <w:r w:rsidRPr="001E0C58">
        <w:rPr>
          <w:color w:val="000000"/>
        </w:rPr>
        <w:t>LOP-enquête naar problematische afwezigheid in het basisonderwijs</w:t>
      </w:r>
      <w:r w:rsidR="00FB1001">
        <w:rPr>
          <w:color w:val="000000"/>
        </w:rPr>
        <w:t xml:space="preserve"> 2017-2018</w:t>
      </w:r>
      <w:r w:rsidR="004674B0">
        <w:rPr>
          <w:color w:val="000000"/>
        </w:rPr>
        <w:t>: synthese</w:t>
      </w:r>
    </w:p>
    <w:p w:rsidR="001E0C58" w:rsidRPr="002B7790" w:rsidRDefault="001E0C58" w:rsidP="002B7790">
      <w:pPr>
        <w:pStyle w:val="Geenafstand"/>
        <w:jc w:val="both"/>
      </w:pPr>
    </w:p>
    <w:p w:rsidR="00076EB8" w:rsidRPr="002B7790" w:rsidRDefault="00076EB8" w:rsidP="002B7790">
      <w:pPr>
        <w:pStyle w:val="Geenafstand"/>
        <w:shd w:val="clear" w:color="auto" w:fill="BFBFBF" w:themeFill="background1" w:themeFillShade="BF"/>
        <w:jc w:val="both"/>
      </w:pPr>
      <w:r w:rsidRPr="002B7790">
        <w:t>Volgende vergaderingen</w:t>
      </w:r>
    </w:p>
    <w:p w:rsidR="00076EB8" w:rsidRPr="002B7790" w:rsidRDefault="00076EB8" w:rsidP="002B7790">
      <w:pPr>
        <w:pStyle w:val="Geenafstand"/>
        <w:jc w:val="both"/>
      </w:pPr>
    </w:p>
    <w:p w:rsidR="003349C5" w:rsidRPr="002B7790" w:rsidRDefault="003349C5" w:rsidP="002B7790">
      <w:pPr>
        <w:pStyle w:val="Geenafstand"/>
        <w:jc w:val="both"/>
        <w:rPr>
          <w:rStyle w:val="Zwaar"/>
          <w:rFonts w:cstheme="minorHAnsi"/>
          <w:b w:val="0"/>
          <w:bCs w:val="0"/>
        </w:rPr>
      </w:pPr>
      <w:r w:rsidRPr="002B7790">
        <w:rPr>
          <w:rStyle w:val="Zwaar"/>
          <w:rFonts w:cstheme="minorHAnsi"/>
          <w:b w:val="0"/>
          <w:bCs w:val="0"/>
        </w:rPr>
        <w:t xml:space="preserve">De bijeenkomsten voor 2018-2019 worden vastgelegd via </w:t>
      </w:r>
      <w:proofErr w:type="spellStart"/>
      <w:r w:rsidRPr="002B7790">
        <w:rPr>
          <w:rStyle w:val="Zwaar"/>
          <w:rFonts w:cstheme="minorHAnsi"/>
          <w:b w:val="0"/>
          <w:bCs w:val="0"/>
        </w:rPr>
        <w:t>doodles</w:t>
      </w:r>
      <w:proofErr w:type="spellEnd"/>
    </w:p>
    <w:p w:rsidR="003349C5" w:rsidRPr="002B7790" w:rsidRDefault="003349C5" w:rsidP="002B7790">
      <w:pPr>
        <w:pStyle w:val="Geenafstand"/>
        <w:jc w:val="both"/>
        <w:rPr>
          <w:rStyle w:val="Zwaar"/>
          <w:rFonts w:cstheme="minorHAnsi"/>
          <w:b w:val="0"/>
          <w:bCs w:val="0"/>
        </w:rPr>
      </w:pPr>
    </w:p>
    <w:p w:rsidR="00076EB8" w:rsidRPr="002B7790" w:rsidRDefault="00076EB8" w:rsidP="002B7790">
      <w:pPr>
        <w:pStyle w:val="Geenafstand"/>
        <w:shd w:val="clear" w:color="auto" w:fill="BFBFBF" w:themeFill="background1" w:themeFillShade="BF"/>
        <w:jc w:val="both"/>
      </w:pPr>
      <w:r w:rsidRPr="002B7790">
        <w:t>Agenda</w:t>
      </w:r>
    </w:p>
    <w:p w:rsidR="00076EB8" w:rsidRPr="002B7790" w:rsidRDefault="00076EB8" w:rsidP="002B7790">
      <w:pPr>
        <w:pStyle w:val="Geenafstand"/>
        <w:shd w:val="clear" w:color="auto" w:fill="FFFFFF" w:themeFill="background1"/>
        <w:jc w:val="both"/>
      </w:pPr>
    </w:p>
    <w:p w:rsidR="00076EB8" w:rsidRPr="002B7790" w:rsidRDefault="00076EB8" w:rsidP="002B7790">
      <w:pPr>
        <w:pStyle w:val="Lijstalinea"/>
        <w:numPr>
          <w:ilvl w:val="0"/>
          <w:numId w:val="5"/>
        </w:numPr>
        <w:jc w:val="both"/>
        <w:rPr>
          <w:rFonts w:asciiTheme="minorHAnsi" w:hAnsiTheme="minorHAnsi" w:cstheme="minorBidi"/>
        </w:rPr>
      </w:pPr>
      <w:r w:rsidRPr="002B7790">
        <w:rPr>
          <w:rFonts w:asciiTheme="minorHAnsi" w:hAnsiTheme="minorHAnsi" w:cstheme="minorBidi"/>
        </w:rPr>
        <w:t>Goedkeuring vorig verslag</w:t>
      </w:r>
    </w:p>
    <w:p w:rsidR="00A02707" w:rsidRPr="002B7790" w:rsidRDefault="00A02707" w:rsidP="002B7790">
      <w:pPr>
        <w:pStyle w:val="Normaalweb"/>
        <w:numPr>
          <w:ilvl w:val="0"/>
          <w:numId w:val="5"/>
        </w:numPr>
        <w:jc w:val="both"/>
        <w:rPr>
          <w:rFonts w:asciiTheme="minorHAnsi" w:hAnsiTheme="minorHAnsi"/>
          <w:color w:val="000000"/>
        </w:rPr>
      </w:pPr>
      <w:r w:rsidRPr="002B7790">
        <w:rPr>
          <w:rFonts w:asciiTheme="minorHAnsi" w:hAnsiTheme="minorHAnsi"/>
          <w:color w:val="000000"/>
        </w:rPr>
        <w:t>Projecten ouderparticipatie</w:t>
      </w:r>
    </w:p>
    <w:p w:rsidR="00A02707" w:rsidRPr="002B7790" w:rsidRDefault="00A02707" w:rsidP="002B7790">
      <w:pPr>
        <w:pStyle w:val="Normaalweb"/>
        <w:numPr>
          <w:ilvl w:val="0"/>
          <w:numId w:val="5"/>
        </w:numPr>
        <w:jc w:val="both"/>
        <w:rPr>
          <w:rFonts w:asciiTheme="minorHAnsi" w:hAnsiTheme="minorHAnsi"/>
          <w:color w:val="000000"/>
        </w:rPr>
      </w:pPr>
      <w:r w:rsidRPr="002B7790">
        <w:rPr>
          <w:rFonts w:asciiTheme="minorHAnsi" w:hAnsiTheme="minorHAnsi"/>
          <w:color w:val="000000"/>
        </w:rPr>
        <w:t xml:space="preserve">Project schoolkostenfonds </w:t>
      </w:r>
    </w:p>
    <w:p w:rsidR="0017064E" w:rsidRPr="002B7790" w:rsidRDefault="0017064E" w:rsidP="0017064E">
      <w:pPr>
        <w:pStyle w:val="Normaalweb"/>
        <w:numPr>
          <w:ilvl w:val="0"/>
          <w:numId w:val="5"/>
        </w:numPr>
        <w:jc w:val="both"/>
        <w:rPr>
          <w:rFonts w:asciiTheme="minorHAnsi" w:hAnsiTheme="minorHAnsi"/>
          <w:color w:val="000000"/>
        </w:rPr>
      </w:pPr>
      <w:r w:rsidRPr="002B7790">
        <w:rPr>
          <w:rFonts w:asciiTheme="minorHAnsi" w:hAnsiTheme="minorHAnsi"/>
          <w:color w:val="000000"/>
        </w:rPr>
        <w:t xml:space="preserve">Roma </w:t>
      </w:r>
    </w:p>
    <w:p w:rsidR="00076EB8" w:rsidRPr="002B7790" w:rsidRDefault="003349C5" w:rsidP="002B7790">
      <w:pPr>
        <w:pStyle w:val="Normaalweb"/>
        <w:numPr>
          <w:ilvl w:val="0"/>
          <w:numId w:val="5"/>
        </w:numPr>
        <w:jc w:val="both"/>
        <w:rPr>
          <w:rFonts w:asciiTheme="minorHAnsi" w:hAnsiTheme="minorHAnsi"/>
          <w:color w:val="000000"/>
        </w:rPr>
      </w:pPr>
      <w:r w:rsidRPr="002B7790">
        <w:rPr>
          <w:rFonts w:asciiTheme="minorHAnsi" w:hAnsiTheme="minorHAnsi"/>
          <w:color w:val="000000"/>
        </w:rPr>
        <w:t>D</w:t>
      </w:r>
      <w:r w:rsidR="00076EB8" w:rsidRPr="002B7790">
        <w:rPr>
          <w:rFonts w:asciiTheme="minorHAnsi" w:hAnsiTheme="minorHAnsi"/>
          <w:color w:val="000000"/>
        </w:rPr>
        <w:t xml:space="preserve">iefstalpreventie-advies </w:t>
      </w:r>
    </w:p>
    <w:p w:rsidR="00076EB8" w:rsidRPr="002B7790" w:rsidRDefault="00076EB8" w:rsidP="002B7790">
      <w:pPr>
        <w:pStyle w:val="Normaalweb"/>
        <w:numPr>
          <w:ilvl w:val="0"/>
          <w:numId w:val="5"/>
        </w:numPr>
        <w:jc w:val="both"/>
        <w:rPr>
          <w:rFonts w:asciiTheme="minorHAnsi" w:hAnsiTheme="minorHAnsi"/>
          <w:color w:val="000000"/>
        </w:rPr>
      </w:pPr>
      <w:r w:rsidRPr="002B7790">
        <w:rPr>
          <w:rFonts w:asciiTheme="minorHAnsi" w:hAnsiTheme="minorHAnsi"/>
          <w:color w:val="000000"/>
        </w:rPr>
        <w:t>Kleuterparticipatie: seminarie</w:t>
      </w:r>
    </w:p>
    <w:p w:rsidR="00076EB8" w:rsidRPr="002B7790" w:rsidRDefault="007E3575" w:rsidP="002B7790">
      <w:pPr>
        <w:pStyle w:val="Normaalweb"/>
        <w:numPr>
          <w:ilvl w:val="0"/>
          <w:numId w:val="5"/>
        </w:numPr>
        <w:jc w:val="both"/>
        <w:rPr>
          <w:rFonts w:asciiTheme="minorHAnsi" w:hAnsiTheme="minorHAnsi"/>
          <w:color w:val="000000"/>
        </w:rPr>
      </w:pPr>
      <w:r>
        <w:rPr>
          <w:rFonts w:asciiTheme="minorHAnsi" w:hAnsiTheme="minorHAnsi"/>
          <w:color w:val="000000"/>
        </w:rPr>
        <w:t>Problematische afwezigheden</w:t>
      </w:r>
      <w:r w:rsidR="00076EB8" w:rsidRPr="002B7790">
        <w:rPr>
          <w:rFonts w:asciiTheme="minorHAnsi" w:hAnsiTheme="minorHAnsi"/>
          <w:color w:val="000000"/>
        </w:rPr>
        <w:t xml:space="preserve"> </w:t>
      </w:r>
    </w:p>
    <w:p w:rsidR="00076EB8" w:rsidRPr="002B7790" w:rsidRDefault="00076EB8" w:rsidP="002B7790">
      <w:pPr>
        <w:pStyle w:val="Normaalweb"/>
        <w:numPr>
          <w:ilvl w:val="0"/>
          <w:numId w:val="5"/>
        </w:numPr>
        <w:jc w:val="both"/>
        <w:rPr>
          <w:rFonts w:asciiTheme="minorHAnsi" w:hAnsiTheme="minorHAnsi"/>
          <w:color w:val="000000"/>
        </w:rPr>
      </w:pPr>
      <w:r w:rsidRPr="002B7790">
        <w:rPr>
          <w:rFonts w:asciiTheme="minorHAnsi" w:hAnsiTheme="minorHAnsi"/>
          <w:color w:val="000000"/>
        </w:rPr>
        <w:t>Varia</w:t>
      </w:r>
    </w:p>
    <w:p w:rsidR="00076EB8" w:rsidRPr="002B7790" w:rsidRDefault="00076EB8" w:rsidP="002B7790">
      <w:pPr>
        <w:jc w:val="both"/>
        <w:rPr>
          <w:rFonts w:asciiTheme="minorHAnsi" w:hAnsiTheme="minorHAnsi"/>
          <w:sz w:val="22"/>
          <w:szCs w:val="22"/>
        </w:rPr>
      </w:pPr>
    </w:p>
    <w:p w:rsidR="00076EB8" w:rsidRPr="002B7790" w:rsidRDefault="00076EB8" w:rsidP="002B7790">
      <w:pPr>
        <w:shd w:val="clear" w:color="auto" w:fill="D9D9D9" w:themeFill="background1" w:themeFillShade="D9"/>
        <w:spacing w:line="276" w:lineRule="auto"/>
        <w:jc w:val="both"/>
        <w:rPr>
          <w:rFonts w:asciiTheme="minorHAnsi" w:hAnsiTheme="minorHAnsi" w:cstheme="minorHAnsi"/>
          <w:b/>
          <w:sz w:val="22"/>
          <w:szCs w:val="22"/>
        </w:rPr>
      </w:pPr>
      <w:r w:rsidRPr="002B7790">
        <w:rPr>
          <w:rFonts w:asciiTheme="minorHAnsi" w:hAnsiTheme="minorHAnsi" w:cstheme="minorHAnsi"/>
          <w:b/>
          <w:sz w:val="22"/>
          <w:szCs w:val="22"/>
        </w:rPr>
        <w:t>Verslag</w:t>
      </w:r>
    </w:p>
    <w:p w:rsidR="00076EB8" w:rsidRPr="002B7790" w:rsidRDefault="00076EB8" w:rsidP="002B7790">
      <w:pPr>
        <w:spacing w:line="276" w:lineRule="auto"/>
        <w:jc w:val="both"/>
        <w:rPr>
          <w:rFonts w:asciiTheme="minorHAnsi" w:hAnsiTheme="minorHAnsi" w:cstheme="minorHAnsi"/>
          <w:sz w:val="22"/>
          <w:szCs w:val="22"/>
        </w:rPr>
      </w:pPr>
    </w:p>
    <w:p w:rsidR="00076EB8" w:rsidRPr="002B7790" w:rsidRDefault="00076EB8" w:rsidP="002B7790">
      <w:pPr>
        <w:pStyle w:val="Lijstalinea"/>
        <w:numPr>
          <w:ilvl w:val="0"/>
          <w:numId w:val="6"/>
        </w:numPr>
        <w:shd w:val="clear" w:color="auto" w:fill="F2F2F2" w:themeFill="background1" w:themeFillShade="F2"/>
        <w:spacing w:line="276" w:lineRule="auto"/>
        <w:jc w:val="both"/>
        <w:rPr>
          <w:rFonts w:asciiTheme="minorHAnsi" w:hAnsiTheme="minorHAnsi" w:cstheme="minorHAnsi"/>
        </w:rPr>
      </w:pPr>
      <w:r w:rsidRPr="002B7790">
        <w:rPr>
          <w:rFonts w:asciiTheme="minorHAnsi" w:hAnsiTheme="minorHAnsi" w:cstheme="minorHAnsi"/>
        </w:rPr>
        <w:t>Goedkeuring vorig verslag</w:t>
      </w:r>
    </w:p>
    <w:p w:rsidR="00076EB8" w:rsidRPr="002B7790" w:rsidRDefault="00076EB8" w:rsidP="002B7790">
      <w:pPr>
        <w:spacing w:line="276" w:lineRule="auto"/>
        <w:jc w:val="both"/>
        <w:rPr>
          <w:rFonts w:asciiTheme="minorHAnsi" w:hAnsiTheme="minorHAnsi" w:cstheme="minorHAnsi"/>
          <w:sz w:val="22"/>
          <w:szCs w:val="22"/>
        </w:rPr>
      </w:pPr>
    </w:p>
    <w:p w:rsidR="00076EB8" w:rsidRDefault="00076EB8" w:rsidP="002B7790">
      <w:pPr>
        <w:pStyle w:val="Geenafstand"/>
        <w:jc w:val="both"/>
      </w:pPr>
      <w:r w:rsidRPr="002B7790">
        <w:lastRenderedPageBreak/>
        <w:t>Er zijn geen opmerkingen bij het verslag van het Dagelijks Bestuur van 8 maart 2018. Het verslag is bijgevolg goedgekeurd.</w:t>
      </w:r>
    </w:p>
    <w:p w:rsidR="005C2721" w:rsidRPr="002B7790" w:rsidRDefault="005C2721" w:rsidP="002B7790">
      <w:pPr>
        <w:pStyle w:val="Geenafstand"/>
        <w:jc w:val="both"/>
      </w:pPr>
      <w:bookmarkStart w:id="1" w:name="_GoBack"/>
      <w:bookmarkEnd w:id="1"/>
    </w:p>
    <w:p w:rsidR="00A02707" w:rsidRPr="002B7790" w:rsidRDefault="00A02707" w:rsidP="002B7790">
      <w:pPr>
        <w:pStyle w:val="Lijstalinea"/>
        <w:numPr>
          <w:ilvl w:val="0"/>
          <w:numId w:val="6"/>
        </w:numPr>
        <w:shd w:val="clear" w:color="auto" w:fill="F2F2F2" w:themeFill="background1" w:themeFillShade="F2"/>
        <w:spacing w:line="276" w:lineRule="auto"/>
        <w:jc w:val="both"/>
        <w:rPr>
          <w:rFonts w:asciiTheme="minorHAnsi" w:hAnsiTheme="minorHAnsi" w:cstheme="minorHAnsi"/>
        </w:rPr>
      </w:pPr>
      <w:r w:rsidRPr="002B7790">
        <w:rPr>
          <w:rFonts w:asciiTheme="minorHAnsi" w:hAnsiTheme="minorHAnsi"/>
          <w:color w:val="000000"/>
        </w:rPr>
        <w:t>Projecten ouderparticipatie</w:t>
      </w:r>
    </w:p>
    <w:p w:rsidR="00076EB8" w:rsidRPr="002B7790" w:rsidRDefault="00076EB8" w:rsidP="002B7790">
      <w:pPr>
        <w:jc w:val="both"/>
        <w:rPr>
          <w:rFonts w:asciiTheme="minorHAnsi" w:hAnsiTheme="minorHAnsi"/>
          <w:sz w:val="22"/>
          <w:szCs w:val="22"/>
        </w:rPr>
      </w:pPr>
    </w:p>
    <w:p w:rsidR="00A02707" w:rsidRPr="002B7790" w:rsidRDefault="00A02707" w:rsidP="002B7790">
      <w:pPr>
        <w:jc w:val="both"/>
        <w:rPr>
          <w:rFonts w:asciiTheme="minorHAnsi" w:hAnsiTheme="minorHAnsi"/>
          <w:sz w:val="22"/>
          <w:szCs w:val="22"/>
        </w:rPr>
      </w:pPr>
      <w:r w:rsidRPr="002B7790">
        <w:rPr>
          <w:rFonts w:asciiTheme="minorHAnsi" w:hAnsiTheme="minorHAnsi"/>
          <w:sz w:val="22"/>
          <w:szCs w:val="22"/>
        </w:rPr>
        <w:t>Zoals vorige keer afgesproken zou nog nagedacht worden over de wijze van terugkoppeling van de projecten. De voorkeur blijft gaan naar een plenaire terugkoppeling (i.p.v. een bezoek wanneer een activiteit gaande is). We besteden hieraan, in de loop van 2018-2019, twee Algemene Vergaderingen</w:t>
      </w:r>
      <w:r w:rsidR="00A51325" w:rsidRPr="002B7790">
        <w:rPr>
          <w:rFonts w:asciiTheme="minorHAnsi" w:hAnsiTheme="minorHAnsi"/>
          <w:sz w:val="22"/>
          <w:szCs w:val="22"/>
        </w:rPr>
        <w:t>, één in oktober en één in mei.</w:t>
      </w:r>
      <w:r w:rsidR="002B7790">
        <w:rPr>
          <w:rFonts w:asciiTheme="minorHAnsi" w:hAnsiTheme="minorHAnsi"/>
          <w:sz w:val="22"/>
          <w:szCs w:val="22"/>
        </w:rPr>
        <w:t xml:space="preserve"> Op de eerste AV zal dit luit beperkt zijn, want dan wordt ook de omgevingsanalyse</w:t>
      </w:r>
      <w:r w:rsidR="00F101C5">
        <w:rPr>
          <w:rFonts w:asciiTheme="minorHAnsi" w:hAnsiTheme="minorHAnsi"/>
          <w:sz w:val="22"/>
          <w:szCs w:val="22"/>
        </w:rPr>
        <w:t xml:space="preserve"> gep</w:t>
      </w:r>
      <w:r w:rsidR="002B7790">
        <w:rPr>
          <w:rFonts w:asciiTheme="minorHAnsi" w:hAnsiTheme="minorHAnsi"/>
          <w:sz w:val="22"/>
          <w:szCs w:val="22"/>
        </w:rPr>
        <w:t>resenteerd.</w:t>
      </w:r>
    </w:p>
    <w:p w:rsidR="002B7790" w:rsidRPr="002B7790" w:rsidRDefault="002B7790" w:rsidP="002B7790">
      <w:pPr>
        <w:jc w:val="both"/>
        <w:rPr>
          <w:rFonts w:asciiTheme="minorHAnsi" w:hAnsiTheme="minorHAnsi"/>
          <w:sz w:val="22"/>
          <w:szCs w:val="22"/>
        </w:rPr>
      </w:pPr>
    </w:p>
    <w:p w:rsidR="00A51325" w:rsidRPr="002B7790" w:rsidRDefault="00A51325" w:rsidP="002B7790">
      <w:pPr>
        <w:jc w:val="both"/>
        <w:rPr>
          <w:rFonts w:asciiTheme="minorHAnsi" w:hAnsiTheme="minorHAnsi"/>
          <w:sz w:val="22"/>
          <w:szCs w:val="22"/>
        </w:rPr>
      </w:pPr>
      <w:r w:rsidRPr="002B7790">
        <w:rPr>
          <w:rFonts w:asciiTheme="minorHAnsi" w:hAnsiTheme="minorHAnsi"/>
          <w:sz w:val="22"/>
          <w:szCs w:val="22"/>
        </w:rPr>
        <w:t>Het project van de katholieke scholengemeenschap basisonderwijs</w:t>
      </w:r>
      <w:r w:rsidR="00F101C5">
        <w:rPr>
          <w:rFonts w:asciiTheme="minorHAnsi" w:hAnsiTheme="minorHAnsi"/>
          <w:sz w:val="22"/>
          <w:szCs w:val="22"/>
        </w:rPr>
        <w:t xml:space="preserve"> (over ouderbetrokkenheid bij de overgang van de 3</w:t>
      </w:r>
      <w:r w:rsidR="00F101C5" w:rsidRPr="00F101C5">
        <w:rPr>
          <w:rFonts w:asciiTheme="minorHAnsi" w:hAnsiTheme="minorHAnsi"/>
          <w:sz w:val="22"/>
          <w:szCs w:val="22"/>
          <w:vertAlign w:val="superscript"/>
        </w:rPr>
        <w:t>de</w:t>
      </w:r>
      <w:r w:rsidR="00F101C5">
        <w:rPr>
          <w:rFonts w:asciiTheme="minorHAnsi" w:hAnsiTheme="minorHAnsi"/>
          <w:sz w:val="22"/>
          <w:szCs w:val="22"/>
        </w:rPr>
        <w:t xml:space="preserve"> kleuterklas naar het 1</w:t>
      </w:r>
      <w:r w:rsidR="00F101C5" w:rsidRPr="00F101C5">
        <w:rPr>
          <w:rFonts w:asciiTheme="minorHAnsi" w:hAnsiTheme="minorHAnsi"/>
          <w:sz w:val="22"/>
          <w:szCs w:val="22"/>
          <w:vertAlign w:val="superscript"/>
        </w:rPr>
        <w:t>ste</w:t>
      </w:r>
      <w:r w:rsidR="00F101C5">
        <w:rPr>
          <w:rFonts w:asciiTheme="minorHAnsi" w:hAnsiTheme="minorHAnsi"/>
          <w:sz w:val="22"/>
          <w:szCs w:val="22"/>
        </w:rPr>
        <w:t xml:space="preserve"> leerjaar)</w:t>
      </w:r>
      <w:r w:rsidRPr="002B7790">
        <w:rPr>
          <w:rFonts w:asciiTheme="minorHAnsi" w:hAnsiTheme="minorHAnsi"/>
          <w:sz w:val="22"/>
          <w:szCs w:val="22"/>
        </w:rPr>
        <w:t xml:space="preserve"> wordt al </w:t>
      </w:r>
      <w:r w:rsidR="002B7790">
        <w:rPr>
          <w:rFonts w:asciiTheme="minorHAnsi" w:hAnsiTheme="minorHAnsi"/>
          <w:sz w:val="22"/>
          <w:szCs w:val="22"/>
        </w:rPr>
        <w:t xml:space="preserve">voordien </w:t>
      </w:r>
      <w:r w:rsidRPr="002B7790">
        <w:rPr>
          <w:rFonts w:asciiTheme="minorHAnsi" w:hAnsiTheme="minorHAnsi"/>
          <w:sz w:val="22"/>
          <w:szCs w:val="22"/>
        </w:rPr>
        <w:t>plenair voorgesteld</w:t>
      </w:r>
      <w:r w:rsidR="002B7790">
        <w:rPr>
          <w:rFonts w:asciiTheme="minorHAnsi" w:hAnsiTheme="minorHAnsi"/>
          <w:sz w:val="22"/>
          <w:szCs w:val="22"/>
        </w:rPr>
        <w:t xml:space="preserve"> voor de kleuteronderwijzers</w:t>
      </w:r>
      <w:r w:rsidR="00D125C7">
        <w:rPr>
          <w:rFonts w:asciiTheme="minorHAnsi" w:hAnsiTheme="minorHAnsi"/>
          <w:sz w:val="22"/>
          <w:szCs w:val="22"/>
        </w:rPr>
        <w:t xml:space="preserve"> van de scholengemeenschap</w:t>
      </w:r>
      <w:r w:rsidR="002B7790">
        <w:rPr>
          <w:rFonts w:asciiTheme="minorHAnsi" w:hAnsiTheme="minorHAnsi"/>
          <w:sz w:val="22"/>
          <w:szCs w:val="22"/>
        </w:rPr>
        <w:t>, nl.</w:t>
      </w:r>
      <w:r w:rsidRPr="002B7790">
        <w:rPr>
          <w:rFonts w:asciiTheme="minorHAnsi" w:hAnsiTheme="minorHAnsi"/>
          <w:sz w:val="22"/>
          <w:szCs w:val="22"/>
        </w:rPr>
        <w:t xml:space="preserve"> op 27 augustus om 15u. Ook het LOP is hierop welkom. </w:t>
      </w:r>
    </w:p>
    <w:p w:rsidR="00A02707" w:rsidRPr="002B7790" w:rsidRDefault="00A02707" w:rsidP="002B7790">
      <w:pPr>
        <w:jc w:val="both"/>
        <w:rPr>
          <w:rFonts w:asciiTheme="minorHAnsi" w:hAnsiTheme="minorHAnsi"/>
          <w:sz w:val="22"/>
          <w:szCs w:val="22"/>
        </w:rPr>
      </w:pPr>
    </w:p>
    <w:p w:rsidR="00A02707" w:rsidRPr="002B7790" w:rsidRDefault="00A02707" w:rsidP="002B7790">
      <w:pPr>
        <w:jc w:val="both"/>
        <w:rPr>
          <w:rFonts w:asciiTheme="minorHAnsi" w:hAnsiTheme="minorHAnsi"/>
          <w:sz w:val="22"/>
          <w:szCs w:val="22"/>
        </w:rPr>
      </w:pPr>
    </w:p>
    <w:p w:rsidR="00D125C7" w:rsidRPr="002B7790" w:rsidRDefault="00D125C7" w:rsidP="00D125C7">
      <w:pPr>
        <w:pStyle w:val="Lijstalinea"/>
        <w:numPr>
          <w:ilvl w:val="0"/>
          <w:numId w:val="6"/>
        </w:numPr>
        <w:shd w:val="clear" w:color="auto" w:fill="F2F2F2" w:themeFill="background1" w:themeFillShade="F2"/>
        <w:spacing w:line="276" w:lineRule="auto"/>
        <w:jc w:val="both"/>
        <w:rPr>
          <w:rFonts w:asciiTheme="minorHAnsi" w:hAnsiTheme="minorHAnsi" w:cstheme="minorHAnsi"/>
        </w:rPr>
      </w:pPr>
      <w:r>
        <w:rPr>
          <w:rFonts w:asciiTheme="minorHAnsi" w:hAnsiTheme="minorHAnsi"/>
          <w:color w:val="000000"/>
        </w:rPr>
        <w:t>Schoolkostenfonds</w:t>
      </w:r>
    </w:p>
    <w:p w:rsidR="00A02707" w:rsidRPr="002B7790" w:rsidRDefault="00A02707" w:rsidP="002B7790">
      <w:pPr>
        <w:jc w:val="both"/>
        <w:rPr>
          <w:rFonts w:asciiTheme="minorHAnsi" w:hAnsiTheme="minorHAnsi"/>
          <w:sz w:val="22"/>
          <w:szCs w:val="22"/>
        </w:rPr>
      </w:pPr>
    </w:p>
    <w:p w:rsidR="00D472EE" w:rsidRDefault="00D472EE" w:rsidP="002B7790">
      <w:pPr>
        <w:jc w:val="both"/>
        <w:rPr>
          <w:rFonts w:asciiTheme="minorHAnsi" w:hAnsiTheme="minorHAnsi"/>
          <w:sz w:val="22"/>
          <w:szCs w:val="22"/>
        </w:rPr>
      </w:pPr>
      <w:r>
        <w:rPr>
          <w:rFonts w:asciiTheme="minorHAnsi" w:hAnsiTheme="minorHAnsi"/>
          <w:sz w:val="22"/>
          <w:szCs w:val="22"/>
        </w:rPr>
        <w:t>Het netwerkmoment schoolkostenfonds (SKF) op 15 mei is niet doorgegaan door misverstanden rond de datum en te weinig bevestigingen.</w:t>
      </w:r>
      <w:r w:rsidR="00C96AEF">
        <w:rPr>
          <w:rFonts w:asciiTheme="minorHAnsi" w:hAnsiTheme="minorHAnsi"/>
          <w:sz w:val="22"/>
          <w:szCs w:val="22"/>
        </w:rPr>
        <w:t xml:space="preserve"> </w:t>
      </w:r>
      <w:r>
        <w:rPr>
          <w:rFonts w:asciiTheme="minorHAnsi" w:hAnsiTheme="minorHAnsi"/>
          <w:sz w:val="22"/>
          <w:szCs w:val="22"/>
        </w:rPr>
        <w:t>We verleggen dit moment naar begin volgend schooljaar. Dat is ook het moment waarop de scholen een nieuw plan indienen.</w:t>
      </w:r>
    </w:p>
    <w:p w:rsidR="00C96AEF" w:rsidRDefault="00C96AEF" w:rsidP="002B7790">
      <w:pPr>
        <w:jc w:val="both"/>
        <w:rPr>
          <w:rFonts w:asciiTheme="minorHAnsi" w:hAnsiTheme="minorHAnsi"/>
          <w:sz w:val="22"/>
          <w:szCs w:val="22"/>
        </w:rPr>
      </w:pPr>
    </w:p>
    <w:p w:rsidR="00C96AEF" w:rsidRDefault="00D472EE" w:rsidP="002B7790">
      <w:pPr>
        <w:jc w:val="both"/>
        <w:rPr>
          <w:rFonts w:asciiTheme="minorHAnsi" w:hAnsiTheme="minorHAnsi"/>
          <w:sz w:val="22"/>
          <w:szCs w:val="22"/>
        </w:rPr>
      </w:pPr>
      <w:r>
        <w:rPr>
          <w:rFonts w:asciiTheme="minorHAnsi" w:hAnsiTheme="minorHAnsi"/>
          <w:sz w:val="22"/>
          <w:szCs w:val="22"/>
        </w:rPr>
        <w:t xml:space="preserve">De terugkoppeling met SOS voor de kernteams leggen we vast op </w:t>
      </w:r>
      <w:r>
        <w:rPr>
          <w:rFonts w:asciiTheme="minorHAnsi" w:hAnsiTheme="minorHAnsi"/>
          <w:b/>
          <w:sz w:val="22"/>
          <w:szCs w:val="22"/>
        </w:rPr>
        <w:t>25 september</w:t>
      </w:r>
      <w:r w:rsidRPr="00D472EE">
        <w:rPr>
          <w:rFonts w:asciiTheme="minorHAnsi" w:hAnsiTheme="minorHAnsi"/>
          <w:sz w:val="22"/>
          <w:szCs w:val="22"/>
        </w:rPr>
        <w:t xml:space="preserve"> in de </w:t>
      </w:r>
      <w:r w:rsidRPr="00D472EE">
        <w:rPr>
          <w:rFonts w:asciiTheme="minorHAnsi" w:hAnsiTheme="minorHAnsi"/>
          <w:b/>
          <w:sz w:val="22"/>
          <w:szCs w:val="22"/>
        </w:rPr>
        <w:t>namiddag</w:t>
      </w:r>
      <w:r>
        <w:rPr>
          <w:rFonts w:asciiTheme="minorHAnsi" w:hAnsiTheme="minorHAnsi"/>
          <w:sz w:val="22"/>
          <w:szCs w:val="22"/>
        </w:rPr>
        <w:t xml:space="preserve"> (we sluiten af voor 16.30u).</w:t>
      </w:r>
      <w:r w:rsidR="00C96AEF">
        <w:rPr>
          <w:rFonts w:asciiTheme="minorHAnsi" w:hAnsiTheme="minorHAnsi"/>
          <w:sz w:val="22"/>
          <w:szCs w:val="22"/>
        </w:rPr>
        <w:t xml:space="preserve"> De bedanking van de leerkrachten wordt hier dus van losgekoppeld en zal op de school zelf worden georganiseerd (in de vorm van een inspiratiemoment, met voorstelling van materialen…)</w:t>
      </w:r>
      <w:r w:rsidR="0002017C">
        <w:rPr>
          <w:rFonts w:asciiTheme="minorHAnsi" w:hAnsiTheme="minorHAnsi"/>
          <w:sz w:val="22"/>
          <w:szCs w:val="22"/>
        </w:rPr>
        <w:t>.</w:t>
      </w:r>
    </w:p>
    <w:p w:rsidR="00C96AEF" w:rsidRDefault="00C96AEF" w:rsidP="002B7790">
      <w:pPr>
        <w:jc w:val="both"/>
        <w:rPr>
          <w:rFonts w:asciiTheme="minorHAnsi" w:hAnsiTheme="minorHAnsi"/>
          <w:sz w:val="22"/>
          <w:szCs w:val="22"/>
        </w:rPr>
      </w:pPr>
    </w:p>
    <w:p w:rsidR="00A02707" w:rsidRPr="002B7790" w:rsidRDefault="00A02707" w:rsidP="002B7790">
      <w:pPr>
        <w:jc w:val="both"/>
        <w:rPr>
          <w:rFonts w:asciiTheme="minorHAnsi" w:hAnsiTheme="minorHAnsi"/>
          <w:sz w:val="22"/>
          <w:szCs w:val="22"/>
        </w:rPr>
      </w:pPr>
    </w:p>
    <w:p w:rsidR="00076EB8" w:rsidRPr="002B7790" w:rsidRDefault="00F101C5" w:rsidP="002B7790">
      <w:pPr>
        <w:pStyle w:val="Lijstalinea"/>
        <w:numPr>
          <w:ilvl w:val="0"/>
          <w:numId w:val="6"/>
        </w:numPr>
        <w:shd w:val="clear" w:color="auto" w:fill="F2F2F2" w:themeFill="background1" w:themeFillShade="F2"/>
        <w:spacing w:line="276" w:lineRule="auto"/>
        <w:jc w:val="both"/>
        <w:rPr>
          <w:rFonts w:asciiTheme="minorHAnsi" w:hAnsiTheme="minorHAnsi" w:cstheme="minorHAnsi"/>
        </w:rPr>
      </w:pPr>
      <w:r>
        <w:rPr>
          <w:rFonts w:asciiTheme="minorHAnsi" w:hAnsiTheme="minorHAnsi"/>
          <w:color w:val="000000"/>
        </w:rPr>
        <w:t>Roma</w:t>
      </w:r>
    </w:p>
    <w:p w:rsidR="00076EB8" w:rsidRDefault="00076EB8" w:rsidP="002B7790">
      <w:pPr>
        <w:jc w:val="both"/>
        <w:rPr>
          <w:rFonts w:asciiTheme="minorHAnsi" w:hAnsiTheme="minorHAnsi" w:cstheme="minorBidi"/>
          <w:sz w:val="22"/>
          <w:szCs w:val="22"/>
        </w:rPr>
      </w:pPr>
    </w:p>
    <w:p w:rsidR="00F101C5" w:rsidRDefault="00F101C5" w:rsidP="002B7790">
      <w:pPr>
        <w:jc w:val="both"/>
        <w:rPr>
          <w:rFonts w:asciiTheme="minorHAnsi" w:eastAsia="Times New Roman" w:hAnsiTheme="minorHAnsi"/>
          <w:sz w:val="22"/>
        </w:rPr>
      </w:pPr>
      <w:r w:rsidRPr="00F101C5">
        <w:rPr>
          <w:rFonts w:asciiTheme="minorHAnsi" w:eastAsia="Times New Roman" w:hAnsiTheme="minorHAnsi"/>
          <w:sz w:val="22"/>
        </w:rPr>
        <w:t>Naar aanleiding van de case in GO! Centrum (moeilijkheden met een Roma-familie)</w:t>
      </w:r>
      <w:r>
        <w:rPr>
          <w:rFonts w:asciiTheme="minorHAnsi" w:eastAsia="Times New Roman" w:hAnsiTheme="minorHAnsi"/>
          <w:sz w:val="22"/>
        </w:rPr>
        <w:t xml:space="preserve"> en de opvolging van deze case door een aantal dienste</w:t>
      </w:r>
      <w:r w:rsidR="00EB6210">
        <w:rPr>
          <w:rFonts w:asciiTheme="minorHAnsi" w:eastAsia="Times New Roman" w:hAnsiTheme="minorHAnsi"/>
          <w:sz w:val="22"/>
        </w:rPr>
        <w:t>n van de stad (Integratiedienst, Huis van het Kind, OCMW), vraagt de stad of zij, indien meerdere van dergelijke cases zouden optreden, een structureel case management moet organiseren.</w:t>
      </w:r>
    </w:p>
    <w:p w:rsidR="00EB6210" w:rsidRDefault="00EB6210" w:rsidP="002B7790">
      <w:pPr>
        <w:jc w:val="both"/>
        <w:rPr>
          <w:rFonts w:asciiTheme="minorHAnsi" w:eastAsia="Times New Roman" w:hAnsiTheme="minorHAnsi"/>
          <w:sz w:val="22"/>
        </w:rPr>
      </w:pPr>
    </w:p>
    <w:p w:rsidR="00EB6210" w:rsidRPr="00F101C5" w:rsidRDefault="00EB6210" w:rsidP="002B7790">
      <w:pPr>
        <w:jc w:val="both"/>
        <w:rPr>
          <w:rFonts w:asciiTheme="minorHAnsi" w:eastAsia="Times New Roman" w:hAnsiTheme="minorHAnsi"/>
          <w:sz w:val="22"/>
        </w:rPr>
      </w:pPr>
      <w:r>
        <w:rPr>
          <w:rFonts w:asciiTheme="minorHAnsi" w:eastAsia="Times New Roman" w:hAnsiTheme="minorHAnsi"/>
          <w:sz w:val="22"/>
        </w:rPr>
        <w:t>Volgens Pieter, die meerdere Roma-gezinnen in de school heeft, is Huis van het Kind hiervoor de geschikte partner. Alleen doordat dit een zeer drukke periode was voor Huis van het Kind, kon de dienst het niet alleen opnemen. In principe moet opvolging echter kunnen.</w:t>
      </w:r>
    </w:p>
    <w:p w:rsidR="00F101C5" w:rsidRDefault="00F101C5" w:rsidP="002B7790">
      <w:pPr>
        <w:jc w:val="both"/>
        <w:rPr>
          <w:rFonts w:eastAsia="Times New Roman"/>
          <w:color w:val="1F497D"/>
        </w:rPr>
      </w:pPr>
    </w:p>
    <w:p w:rsidR="00F101C5" w:rsidRDefault="00F101C5" w:rsidP="002B7790">
      <w:pPr>
        <w:jc w:val="both"/>
        <w:rPr>
          <w:rFonts w:asciiTheme="minorHAnsi" w:hAnsiTheme="minorHAnsi" w:cstheme="minorBidi"/>
          <w:sz w:val="22"/>
          <w:szCs w:val="22"/>
        </w:rPr>
      </w:pPr>
    </w:p>
    <w:p w:rsidR="00F101C5" w:rsidRPr="002B7790" w:rsidRDefault="00F101C5" w:rsidP="00F101C5">
      <w:pPr>
        <w:pStyle w:val="Lijstalinea"/>
        <w:numPr>
          <w:ilvl w:val="0"/>
          <w:numId w:val="6"/>
        </w:numPr>
        <w:shd w:val="clear" w:color="auto" w:fill="F2F2F2" w:themeFill="background1" w:themeFillShade="F2"/>
        <w:spacing w:line="276" w:lineRule="auto"/>
        <w:jc w:val="both"/>
        <w:rPr>
          <w:rFonts w:asciiTheme="minorHAnsi" w:hAnsiTheme="minorHAnsi" w:cstheme="minorHAnsi"/>
        </w:rPr>
      </w:pPr>
      <w:r>
        <w:rPr>
          <w:rFonts w:asciiTheme="minorHAnsi" w:hAnsiTheme="minorHAnsi"/>
          <w:color w:val="000000"/>
        </w:rPr>
        <w:t>Diefstalpreventie</w:t>
      </w:r>
    </w:p>
    <w:p w:rsidR="00F101C5" w:rsidRPr="002B7790" w:rsidRDefault="00F101C5" w:rsidP="002B7790">
      <w:pPr>
        <w:jc w:val="both"/>
        <w:rPr>
          <w:rFonts w:asciiTheme="minorHAnsi" w:hAnsiTheme="minorHAnsi" w:cstheme="minorBidi"/>
          <w:sz w:val="22"/>
          <w:szCs w:val="22"/>
        </w:rPr>
      </w:pPr>
    </w:p>
    <w:p w:rsidR="00C35F41" w:rsidRDefault="00A02707" w:rsidP="002B7790">
      <w:pPr>
        <w:jc w:val="both"/>
        <w:rPr>
          <w:rFonts w:asciiTheme="minorHAnsi" w:hAnsiTheme="minorHAnsi"/>
          <w:color w:val="000000"/>
          <w:sz w:val="22"/>
          <w:szCs w:val="22"/>
        </w:rPr>
      </w:pPr>
      <w:r w:rsidRPr="002B7790">
        <w:rPr>
          <w:rFonts w:asciiTheme="minorHAnsi" w:hAnsiTheme="minorHAnsi"/>
          <w:color w:val="000000"/>
          <w:sz w:val="22"/>
          <w:szCs w:val="22"/>
        </w:rPr>
        <w:t>Naar aanleiding van verschillende diefstallen in schoolves</w:t>
      </w:r>
      <w:r w:rsidR="00A51216">
        <w:rPr>
          <w:rFonts w:asciiTheme="minorHAnsi" w:hAnsiTheme="minorHAnsi"/>
          <w:color w:val="000000"/>
          <w:sz w:val="22"/>
          <w:szCs w:val="22"/>
        </w:rPr>
        <w:t>tigingen in Geraardsbergen (voornamelijk in de randgemeenten), roept de politie de scholen op om gebruik te maken van de dienst</w:t>
      </w:r>
      <w:r w:rsidR="00552700">
        <w:rPr>
          <w:rFonts w:asciiTheme="minorHAnsi" w:hAnsiTheme="minorHAnsi"/>
          <w:color w:val="000000"/>
          <w:sz w:val="22"/>
          <w:szCs w:val="22"/>
        </w:rPr>
        <w:t>en van het team</w:t>
      </w:r>
      <w:r w:rsidR="00A51216">
        <w:rPr>
          <w:rFonts w:asciiTheme="minorHAnsi" w:hAnsiTheme="minorHAnsi"/>
          <w:color w:val="000000"/>
          <w:sz w:val="22"/>
          <w:szCs w:val="22"/>
        </w:rPr>
        <w:t xml:space="preserve"> DPA (diefstal preventie advies). </w:t>
      </w:r>
      <w:r w:rsidR="00552700">
        <w:rPr>
          <w:rFonts w:asciiTheme="minorHAnsi" w:hAnsiTheme="minorHAnsi"/>
          <w:color w:val="000000"/>
          <w:sz w:val="22"/>
          <w:szCs w:val="22"/>
        </w:rPr>
        <w:t>Dit team bestaat uit vrijwilligers die opgeleid zijn en die, aan de hand van documenten (foto’s, plattegrond) en vooral een uitgebreid bezoek, een zeer volledige analyse maken van de sterktes en zwaktes in de beveiliging.</w:t>
      </w:r>
    </w:p>
    <w:p w:rsidR="00552700" w:rsidRDefault="00552700" w:rsidP="002B7790">
      <w:pPr>
        <w:jc w:val="both"/>
        <w:rPr>
          <w:rFonts w:asciiTheme="minorHAnsi" w:hAnsiTheme="minorHAnsi"/>
          <w:color w:val="000000"/>
          <w:sz w:val="22"/>
          <w:szCs w:val="22"/>
        </w:rPr>
      </w:pPr>
    </w:p>
    <w:p w:rsidR="00552700" w:rsidRDefault="00991200" w:rsidP="002B7790">
      <w:pPr>
        <w:jc w:val="both"/>
        <w:rPr>
          <w:rFonts w:asciiTheme="minorHAnsi" w:hAnsiTheme="minorHAnsi"/>
          <w:sz w:val="22"/>
        </w:rPr>
      </w:pPr>
      <w:r>
        <w:rPr>
          <w:rFonts w:asciiTheme="minorHAnsi" w:hAnsiTheme="minorHAnsi"/>
          <w:color w:val="000000"/>
          <w:sz w:val="22"/>
          <w:szCs w:val="22"/>
        </w:rPr>
        <w:t>De uiteenzetting wordt gegeven door de verantwoordelijke voor het DPA team</w:t>
      </w:r>
      <w:r w:rsidR="00552700">
        <w:rPr>
          <w:rFonts w:asciiTheme="minorHAnsi" w:hAnsiTheme="minorHAnsi"/>
          <w:color w:val="000000"/>
          <w:sz w:val="22"/>
          <w:szCs w:val="22"/>
        </w:rPr>
        <w:t xml:space="preserve"> </w:t>
      </w:r>
      <w:r>
        <w:rPr>
          <w:rFonts w:asciiTheme="minorHAnsi" w:hAnsiTheme="minorHAnsi"/>
          <w:color w:val="000000"/>
          <w:sz w:val="22"/>
          <w:szCs w:val="22"/>
        </w:rPr>
        <w:t>Gle</w:t>
      </w:r>
      <w:r w:rsidRPr="00991200">
        <w:rPr>
          <w:rFonts w:asciiTheme="minorHAnsi" w:hAnsiTheme="minorHAnsi"/>
          <w:sz w:val="22"/>
          <w:szCs w:val="22"/>
        </w:rPr>
        <w:t xml:space="preserve">nn </w:t>
      </w:r>
      <w:r w:rsidRPr="00991200">
        <w:rPr>
          <w:rFonts w:asciiTheme="minorHAnsi" w:hAnsiTheme="minorHAnsi"/>
          <w:sz w:val="20"/>
          <w:szCs w:val="22"/>
        </w:rPr>
        <w:t>Panis (</w:t>
      </w:r>
      <w:hyperlink r:id="rId5" w:history="1">
        <w:r w:rsidRPr="00991200">
          <w:rPr>
            <w:rStyle w:val="Hyperlink"/>
            <w:rFonts w:asciiTheme="minorHAnsi" w:hAnsiTheme="minorHAnsi"/>
            <w:color w:val="auto"/>
            <w:sz w:val="22"/>
            <w:u w:val="none"/>
          </w:rPr>
          <w:t>Glenn.panis@police.belgium.eu</w:t>
        </w:r>
      </w:hyperlink>
      <w:r w:rsidRPr="00991200">
        <w:rPr>
          <w:rFonts w:asciiTheme="minorHAnsi" w:hAnsiTheme="minorHAnsi"/>
          <w:sz w:val="22"/>
        </w:rPr>
        <w:t>)</w:t>
      </w:r>
      <w:r>
        <w:rPr>
          <w:rFonts w:asciiTheme="minorHAnsi" w:hAnsiTheme="minorHAnsi"/>
          <w:sz w:val="22"/>
        </w:rPr>
        <w:t>.</w:t>
      </w:r>
    </w:p>
    <w:p w:rsidR="00991200" w:rsidRDefault="00991200" w:rsidP="002B7790">
      <w:pPr>
        <w:jc w:val="both"/>
        <w:rPr>
          <w:rFonts w:asciiTheme="minorHAnsi" w:hAnsiTheme="minorHAnsi"/>
          <w:sz w:val="22"/>
        </w:rPr>
      </w:pPr>
    </w:p>
    <w:p w:rsidR="00991200" w:rsidRDefault="00991200" w:rsidP="002B7790">
      <w:pPr>
        <w:jc w:val="both"/>
        <w:rPr>
          <w:rFonts w:asciiTheme="minorHAnsi" w:hAnsiTheme="minorHAnsi"/>
          <w:sz w:val="22"/>
        </w:rPr>
      </w:pPr>
      <w:proofErr w:type="spellStart"/>
      <w:r>
        <w:rPr>
          <w:rFonts w:asciiTheme="minorHAnsi" w:hAnsiTheme="minorHAnsi"/>
          <w:sz w:val="22"/>
        </w:rPr>
        <w:t>Contactname</w:t>
      </w:r>
      <w:proofErr w:type="spellEnd"/>
      <w:r>
        <w:rPr>
          <w:rFonts w:asciiTheme="minorHAnsi" w:hAnsiTheme="minorHAnsi"/>
          <w:sz w:val="22"/>
        </w:rPr>
        <w:t xml:space="preserve"> met het team mag gebeuren via:</w:t>
      </w:r>
    </w:p>
    <w:p w:rsidR="00991200" w:rsidRDefault="00991200" w:rsidP="002B7790">
      <w:pPr>
        <w:jc w:val="both"/>
        <w:rPr>
          <w:rFonts w:asciiTheme="minorHAnsi" w:hAnsiTheme="minorHAnsi"/>
          <w:sz w:val="22"/>
        </w:rPr>
      </w:pPr>
    </w:p>
    <w:p w:rsidR="00991200" w:rsidRPr="00991200" w:rsidRDefault="00991200" w:rsidP="00991200">
      <w:pPr>
        <w:ind w:left="708"/>
        <w:jc w:val="both"/>
        <w:rPr>
          <w:rFonts w:asciiTheme="minorHAnsi" w:eastAsia="Times New Roman" w:hAnsiTheme="minorHAnsi"/>
          <w:sz w:val="22"/>
          <w:szCs w:val="22"/>
        </w:rPr>
      </w:pPr>
      <w:r w:rsidRPr="00991200">
        <w:rPr>
          <w:rFonts w:asciiTheme="minorHAnsi" w:eastAsia="Times New Roman" w:hAnsiTheme="minorHAnsi"/>
          <w:sz w:val="22"/>
          <w:szCs w:val="22"/>
        </w:rPr>
        <w:t>Franky De Tandt I Hoofdinspecteur OGP/HPK</w:t>
      </w:r>
    </w:p>
    <w:p w:rsidR="00991200" w:rsidRPr="00991200" w:rsidRDefault="00991200" w:rsidP="00991200">
      <w:pPr>
        <w:ind w:left="708"/>
        <w:jc w:val="both"/>
        <w:rPr>
          <w:rFonts w:asciiTheme="minorHAnsi" w:eastAsia="Times New Roman" w:hAnsiTheme="minorHAnsi"/>
          <w:sz w:val="22"/>
          <w:szCs w:val="22"/>
        </w:rPr>
      </w:pPr>
      <w:r w:rsidRPr="00991200">
        <w:rPr>
          <w:rFonts w:asciiTheme="minorHAnsi" w:eastAsia="Times New Roman" w:hAnsiTheme="minorHAnsi"/>
          <w:sz w:val="22"/>
          <w:szCs w:val="22"/>
        </w:rPr>
        <w:t>Contactpunt scholen/Radicalisering/Zeden/LIK</w:t>
      </w:r>
    </w:p>
    <w:p w:rsidR="00991200" w:rsidRPr="00991200" w:rsidRDefault="00991200" w:rsidP="00991200">
      <w:pPr>
        <w:ind w:left="708"/>
        <w:jc w:val="both"/>
        <w:rPr>
          <w:rFonts w:asciiTheme="minorHAnsi" w:eastAsia="Times New Roman" w:hAnsiTheme="minorHAnsi"/>
          <w:sz w:val="22"/>
          <w:szCs w:val="22"/>
        </w:rPr>
      </w:pPr>
      <w:r w:rsidRPr="00991200">
        <w:rPr>
          <w:rFonts w:asciiTheme="minorHAnsi" w:eastAsia="Times New Roman" w:hAnsiTheme="minorHAnsi"/>
          <w:sz w:val="22"/>
          <w:szCs w:val="22"/>
        </w:rPr>
        <w:t>Lokale politie Geraardsbergen/Lierde</w:t>
      </w:r>
    </w:p>
    <w:p w:rsidR="00991200" w:rsidRPr="00991200" w:rsidRDefault="00991200" w:rsidP="00991200">
      <w:pPr>
        <w:ind w:left="708"/>
        <w:jc w:val="both"/>
        <w:rPr>
          <w:rFonts w:asciiTheme="minorHAnsi" w:eastAsia="Times New Roman" w:hAnsiTheme="minorHAnsi"/>
          <w:sz w:val="22"/>
          <w:szCs w:val="22"/>
        </w:rPr>
      </w:pPr>
      <w:r w:rsidRPr="00991200">
        <w:rPr>
          <w:rFonts w:asciiTheme="minorHAnsi" w:eastAsia="Times New Roman" w:hAnsiTheme="minorHAnsi"/>
          <w:sz w:val="22"/>
          <w:szCs w:val="22"/>
        </w:rPr>
        <w:t>Denderstraat 27 I 9500 Geraardsbergen</w:t>
      </w:r>
    </w:p>
    <w:p w:rsidR="00991200" w:rsidRPr="00991200" w:rsidRDefault="00991200" w:rsidP="00991200">
      <w:pPr>
        <w:ind w:left="708"/>
        <w:jc w:val="both"/>
        <w:rPr>
          <w:rFonts w:asciiTheme="minorHAnsi" w:hAnsiTheme="minorHAnsi"/>
          <w:sz w:val="22"/>
          <w:szCs w:val="22"/>
        </w:rPr>
      </w:pPr>
      <w:r w:rsidRPr="00991200">
        <w:rPr>
          <w:rFonts w:asciiTheme="minorHAnsi" w:eastAsia="Times New Roman" w:hAnsiTheme="minorHAnsi"/>
          <w:sz w:val="22"/>
          <w:szCs w:val="22"/>
        </w:rPr>
        <w:t>Tel.: +32 54 430 439 I Fax: +32 54 430 495</w:t>
      </w:r>
    </w:p>
    <w:p w:rsidR="00991200" w:rsidRDefault="00991200" w:rsidP="002B7790">
      <w:pPr>
        <w:jc w:val="both"/>
        <w:rPr>
          <w:rFonts w:asciiTheme="minorHAnsi" w:hAnsiTheme="minorHAnsi"/>
          <w:sz w:val="22"/>
        </w:rPr>
      </w:pPr>
    </w:p>
    <w:p w:rsidR="00991200" w:rsidRPr="00991200" w:rsidRDefault="00991200" w:rsidP="002B7790">
      <w:pPr>
        <w:jc w:val="both"/>
        <w:rPr>
          <w:rFonts w:asciiTheme="minorHAnsi" w:hAnsiTheme="minorHAnsi"/>
          <w:color w:val="000000"/>
          <w:sz w:val="20"/>
          <w:szCs w:val="22"/>
        </w:rPr>
      </w:pPr>
    </w:p>
    <w:p w:rsidR="00552700" w:rsidRDefault="00552700" w:rsidP="002B7790">
      <w:pPr>
        <w:jc w:val="both"/>
        <w:rPr>
          <w:rFonts w:asciiTheme="minorHAnsi" w:hAnsiTheme="minorHAnsi"/>
          <w:color w:val="000000"/>
          <w:sz w:val="22"/>
          <w:szCs w:val="22"/>
        </w:rPr>
      </w:pPr>
    </w:p>
    <w:p w:rsidR="00C35F41" w:rsidRPr="002B7790" w:rsidRDefault="00C35F41" w:rsidP="008B4E55">
      <w:pPr>
        <w:pStyle w:val="Normaalweb"/>
        <w:jc w:val="both"/>
        <w:rPr>
          <w:rFonts w:asciiTheme="minorHAnsi" w:hAnsiTheme="minorHAnsi"/>
          <w:color w:val="000000"/>
        </w:rPr>
      </w:pPr>
    </w:p>
    <w:p w:rsidR="0017064E" w:rsidRPr="002B7790" w:rsidRDefault="0017064E" w:rsidP="0017064E">
      <w:pPr>
        <w:pStyle w:val="Lijstalinea"/>
        <w:numPr>
          <w:ilvl w:val="0"/>
          <w:numId w:val="6"/>
        </w:numPr>
        <w:shd w:val="clear" w:color="auto" w:fill="F2F2F2" w:themeFill="background1" w:themeFillShade="F2"/>
        <w:spacing w:line="276" w:lineRule="auto"/>
        <w:jc w:val="both"/>
        <w:rPr>
          <w:rFonts w:asciiTheme="minorHAnsi" w:hAnsiTheme="minorHAnsi" w:cstheme="minorHAnsi"/>
        </w:rPr>
      </w:pPr>
      <w:r w:rsidRPr="002B7790">
        <w:rPr>
          <w:rFonts w:asciiTheme="minorHAnsi" w:hAnsiTheme="minorHAnsi"/>
          <w:color w:val="000000"/>
        </w:rPr>
        <w:t>Kleuterparticipatie: seminarie</w:t>
      </w:r>
    </w:p>
    <w:p w:rsidR="00895381" w:rsidRDefault="00895381" w:rsidP="002B7790">
      <w:pPr>
        <w:pStyle w:val="Normaalweb"/>
        <w:ind w:left="360"/>
        <w:jc w:val="both"/>
        <w:rPr>
          <w:rFonts w:asciiTheme="minorHAnsi" w:hAnsiTheme="minorHAnsi"/>
          <w:color w:val="000000"/>
        </w:rPr>
      </w:pPr>
    </w:p>
    <w:p w:rsidR="0017064E" w:rsidRDefault="008B4E55" w:rsidP="007C3E9D">
      <w:pPr>
        <w:pStyle w:val="Normaalweb"/>
        <w:jc w:val="both"/>
        <w:rPr>
          <w:rFonts w:asciiTheme="minorHAnsi" w:hAnsiTheme="minorHAnsi"/>
          <w:color w:val="000000"/>
        </w:rPr>
      </w:pPr>
      <w:r>
        <w:rPr>
          <w:rFonts w:asciiTheme="minorHAnsi" w:hAnsiTheme="minorHAnsi"/>
          <w:color w:val="000000"/>
        </w:rPr>
        <w:t>Op 12 oktober gaat in Geraardsbergen het tweede luit door van een seminarie kleuterparticipatie, georganiseerd door een ambtelijke werkgroep van de Vlaamse overheid (getrokken door AGODI en K&amp;G). Het eerste luikt vindt plaats in Ronse.</w:t>
      </w:r>
    </w:p>
    <w:p w:rsidR="008B4E55" w:rsidRDefault="008B4E55" w:rsidP="007C3E9D">
      <w:pPr>
        <w:pStyle w:val="Normaalweb"/>
        <w:jc w:val="both"/>
        <w:rPr>
          <w:rFonts w:asciiTheme="minorHAnsi" w:hAnsiTheme="minorHAnsi"/>
          <w:color w:val="000000"/>
        </w:rPr>
      </w:pPr>
    </w:p>
    <w:p w:rsidR="008B4E55" w:rsidRDefault="008B4E55" w:rsidP="007C3E9D">
      <w:pPr>
        <w:pStyle w:val="Normaalweb"/>
        <w:jc w:val="both"/>
        <w:rPr>
          <w:rFonts w:asciiTheme="minorHAnsi" w:hAnsiTheme="minorHAnsi"/>
          <w:color w:val="000000"/>
        </w:rPr>
      </w:pPr>
      <w:r>
        <w:rPr>
          <w:rFonts w:asciiTheme="minorHAnsi" w:hAnsiTheme="minorHAnsi"/>
          <w:color w:val="000000"/>
        </w:rPr>
        <w:t xml:space="preserve">Het thema van het seminarie is hoe zorgen we voor een warme overgang van de voorschoolse periode naar het kleuteronderwijs? Beide steden werden gekozen omwille van de goede praktijkvoorbeelden die zij hieromtrent kunnen aanbieden. In het kader van het seminarie zullen deze praktijkvoorbeelden door de deelnemers effectief bezocht worden. </w:t>
      </w:r>
    </w:p>
    <w:p w:rsidR="008B4E55" w:rsidRDefault="008B4E55" w:rsidP="007C3E9D">
      <w:pPr>
        <w:pStyle w:val="Normaalweb"/>
        <w:jc w:val="both"/>
        <w:rPr>
          <w:rFonts w:asciiTheme="minorHAnsi" w:hAnsiTheme="minorHAnsi"/>
          <w:color w:val="000000"/>
        </w:rPr>
      </w:pPr>
    </w:p>
    <w:p w:rsidR="008B4E55" w:rsidRDefault="008B4E55" w:rsidP="007C3E9D">
      <w:pPr>
        <w:pStyle w:val="Normaalweb"/>
        <w:jc w:val="both"/>
        <w:rPr>
          <w:rFonts w:asciiTheme="minorHAnsi" w:hAnsiTheme="minorHAnsi"/>
          <w:color w:val="000000"/>
        </w:rPr>
      </w:pPr>
      <w:r>
        <w:rPr>
          <w:rFonts w:asciiTheme="minorHAnsi" w:hAnsiTheme="minorHAnsi"/>
          <w:color w:val="000000"/>
        </w:rPr>
        <w:t>Voor Geraardsbergen gaat het specifiek om:</w:t>
      </w:r>
    </w:p>
    <w:p w:rsidR="008B4E55" w:rsidRPr="008B4E55" w:rsidRDefault="008B4E55" w:rsidP="007C3E9D">
      <w:pPr>
        <w:numPr>
          <w:ilvl w:val="0"/>
          <w:numId w:val="10"/>
        </w:numPr>
        <w:ind w:left="360"/>
        <w:rPr>
          <w:rFonts w:asciiTheme="minorHAnsi" w:eastAsia="Times New Roman" w:hAnsiTheme="minorHAnsi"/>
          <w:color w:val="000000"/>
          <w:sz w:val="22"/>
        </w:rPr>
      </w:pPr>
      <w:r>
        <w:rPr>
          <w:rFonts w:asciiTheme="minorHAnsi" w:eastAsia="Times New Roman" w:hAnsiTheme="minorHAnsi"/>
          <w:color w:val="000000"/>
          <w:sz w:val="22"/>
        </w:rPr>
        <w:t>Huis van het Kind: algemene werking, met o.a. de diverse</w:t>
      </w:r>
      <w:r w:rsidRPr="008B4E55">
        <w:rPr>
          <w:rFonts w:asciiTheme="minorHAnsi" w:eastAsia="Times New Roman" w:hAnsiTheme="minorHAnsi"/>
          <w:color w:val="000000"/>
          <w:sz w:val="22"/>
        </w:rPr>
        <w:t xml:space="preserve"> projecten, </w:t>
      </w:r>
      <w:proofErr w:type="spellStart"/>
      <w:r w:rsidRPr="008B4E55">
        <w:rPr>
          <w:rFonts w:asciiTheme="minorHAnsi" w:eastAsia="Times New Roman" w:hAnsiTheme="minorHAnsi"/>
          <w:color w:val="000000"/>
          <w:sz w:val="22"/>
        </w:rPr>
        <w:t>speloteek</w:t>
      </w:r>
      <w:proofErr w:type="spellEnd"/>
      <w:r w:rsidRPr="008B4E55">
        <w:rPr>
          <w:rFonts w:asciiTheme="minorHAnsi" w:eastAsia="Times New Roman" w:hAnsiTheme="minorHAnsi"/>
          <w:color w:val="000000"/>
          <w:sz w:val="22"/>
        </w:rPr>
        <w:t>, ruilwinkel…</w:t>
      </w:r>
    </w:p>
    <w:p w:rsidR="008B4E55" w:rsidRPr="008B4E55" w:rsidRDefault="008B4E55" w:rsidP="007C3E9D">
      <w:pPr>
        <w:numPr>
          <w:ilvl w:val="0"/>
          <w:numId w:val="10"/>
        </w:numPr>
        <w:ind w:left="360"/>
        <w:rPr>
          <w:rFonts w:asciiTheme="minorHAnsi" w:eastAsia="Times New Roman" w:hAnsiTheme="minorHAnsi"/>
          <w:color w:val="000000"/>
          <w:sz w:val="20"/>
          <w:szCs w:val="22"/>
        </w:rPr>
      </w:pPr>
      <w:r>
        <w:rPr>
          <w:rFonts w:asciiTheme="minorHAnsi" w:eastAsia="Times New Roman" w:hAnsiTheme="minorHAnsi"/>
          <w:color w:val="000000"/>
          <w:sz w:val="22"/>
        </w:rPr>
        <w:t xml:space="preserve">Project Koala (en </w:t>
      </w:r>
      <w:proofErr w:type="spellStart"/>
      <w:r>
        <w:rPr>
          <w:rFonts w:asciiTheme="minorHAnsi" w:eastAsia="Times New Roman" w:hAnsiTheme="minorHAnsi"/>
          <w:color w:val="000000"/>
          <w:sz w:val="22"/>
        </w:rPr>
        <w:t>Iona</w:t>
      </w:r>
      <w:proofErr w:type="spellEnd"/>
      <w:r>
        <w:rPr>
          <w:rFonts w:asciiTheme="minorHAnsi" w:eastAsia="Times New Roman" w:hAnsiTheme="minorHAnsi"/>
          <w:color w:val="000000"/>
          <w:sz w:val="22"/>
        </w:rPr>
        <w:t xml:space="preserve">): </w:t>
      </w:r>
      <w:r w:rsidRPr="008B4E55">
        <w:rPr>
          <w:rFonts w:asciiTheme="minorHAnsi" w:eastAsia="Times New Roman" w:hAnsiTheme="minorHAnsi"/>
          <w:color w:val="000000"/>
          <w:sz w:val="22"/>
        </w:rPr>
        <w:t xml:space="preserve">toeleiding naar kinderopvang </w:t>
      </w:r>
    </w:p>
    <w:p w:rsidR="008B4E55" w:rsidRPr="008B4E55" w:rsidRDefault="008B4E55" w:rsidP="007C3E9D">
      <w:pPr>
        <w:numPr>
          <w:ilvl w:val="0"/>
          <w:numId w:val="10"/>
        </w:numPr>
        <w:ind w:left="360"/>
        <w:rPr>
          <w:rFonts w:asciiTheme="minorHAnsi" w:eastAsia="Times New Roman" w:hAnsiTheme="minorHAnsi"/>
          <w:color w:val="000000"/>
          <w:sz w:val="22"/>
        </w:rPr>
      </w:pPr>
      <w:r>
        <w:rPr>
          <w:rFonts w:asciiTheme="minorHAnsi" w:eastAsia="Times New Roman" w:hAnsiTheme="minorHAnsi"/>
          <w:color w:val="000000"/>
          <w:sz w:val="22"/>
        </w:rPr>
        <w:t>Basisschool De Zeppelin:</w:t>
      </w:r>
      <w:r w:rsidRPr="008B4E55">
        <w:rPr>
          <w:rFonts w:asciiTheme="minorHAnsi" w:eastAsia="Times New Roman" w:hAnsiTheme="minorHAnsi"/>
          <w:color w:val="000000"/>
          <w:sz w:val="22"/>
        </w:rPr>
        <w:t xml:space="preserve"> warme overgang </w:t>
      </w:r>
      <w:r>
        <w:rPr>
          <w:rFonts w:asciiTheme="minorHAnsi" w:eastAsia="Times New Roman" w:hAnsiTheme="minorHAnsi"/>
          <w:color w:val="000000"/>
          <w:sz w:val="22"/>
        </w:rPr>
        <w:t xml:space="preserve">door initiatieven </w:t>
      </w:r>
      <w:r w:rsidRPr="008B4E55">
        <w:rPr>
          <w:rFonts w:asciiTheme="minorHAnsi" w:eastAsia="Times New Roman" w:hAnsiTheme="minorHAnsi"/>
          <w:color w:val="000000"/>
          <w:sz w:val="22"/>
        </w:rPr>
        <w:t>voor kind én ouder</w:t>
      </w:r>
    </w:p>
    <w:p w:rsidR="008B4E55" w:rsidRPr="008B4E55" w:rsidRDefault="008B4E55" w:rsidP="007C3E9D">
      <w:pPr>
        <w:numPr>
          <w:ilvl w:val="0"/>
          <w:numId w:val="10"/>
        </w:numPr>
        <w:ind w:left="360"/>
        <w:rPr>
          <w:rFonts w:asciiTheme="minorHAnsi" w:eastAsia="Times New Roman" w:hAnsiTheme="minorHAnsi"/>
          <w:color w:val="000000"/>
          <w:sz w:val="22"/>
        </w:rPr>
      </w:pPr>
      <w:r>
        <w:rPr>
          <w:rFonts w:asciiTheme="minorHAnsi" w:eastAsia="Times New Roman" w:hAnsiTheme="minorHAnsi"/>
          <w:color w:val="000000"/>
          <w:sz w:val="22"/>
        </w:rPr>
        <w:t>De t</w:t>
      </w:r>
      <w:r w:rsidRPr="008B4E55">
        <w:rPr>
          <w:rFonts w:asciiTheme="minorHAnsi" w:eastAsia="Times New Roman" w:hAnsiTheme="minorHAnsi"/>
          <w:color w:val="000000"/>
          <w:sz w:val="22"/>
        </w:rPr>
        <w:t>aalcoach taalontwikkeling van anderstalige kleuters en de begeleiding hiervan</w:t>
      </w:r>
    </w:p>
    <w:p w:rsidR="00CD2087" w:rsidRDefault="00CD2087" w:rsidP="007C3E9D">
      <w:pPr>
        <w:pStyle w:val="Normaalweb"/>
        <w:jc w:val="both"/>
        <w:rPr>
          <w:rFonts w:asciiTheme="minorHAnsi" w:hAnsiTheme="minorHAnsi"/>
          <w:color w:val="000000"/>
        </w:rPr>
      </w:pPr>
    </w:p>
    <w:p w:rsidR="008B4E55" w:rsidRPr="00FD285B" w:rsidRDefault="008B4E55" w:rsidP="007C3E9D">
      <w:pPr>
        <w:pStyle w:val="Normaalweb"/>
        <w:jc w:val="both"/>
        <w:rPr>
          <w:rFonts w:asciiTheme="minorHAnsi" w:hAnsiTheme="minorHAnsi"/>
          <w:color w:val="000000"/>
          <w:sz w:val="20"/>
        </w:rPr>
      </w:pPr>
      <w:r>
        <w:rPr>
          <w:rFonts w:asciiTheme="minorHAnsi" w:hAnsiTheme="minorHAnsi"/>
          <w:color w:val="000000"/>
        </w:rPr>
        <w:t xml:space="preserve">De deelname is op uitnodiging en het aantal deelnemers is beperkt tot 40. </w:t>
      </w:r>
      <w:r w:rsidR="00FD285B">
        <w:rPr>
          <w:rFonts w:asciiTheme="minorHAnsi" w:hAnsiTheme="minorHAnsi"/>
          <w:color w:val="000000"/>
        </w:rPr>
        <w:t xml:space="preserve">Hiervan zijn er 30 afkomstig uit heel Vlaanderen (men zoekt meer bepaald naar ‘duo’s’: </w:t>
      </w:r>
      <w:r w:rsidR="00FD285B" w:rsidRPr="00FD285B">
        <w:rPr>
          <w:rFonts w:asciiTheme="minorHAnsi" w:hAnsiTheme="minorHAnsi"/>
          <w:szCs w:val="24"/>
        </w:rPr>
        <w:t>één persoon met vooral voorschoolse contacten en één persoon uit onderwijs</w:t>
      </w:r>
      <w:r w:rsidR="00FD285B">
        <w:rPr>
          <w:rFonts w:asciiTheme="minorHAnsi" w:hAnsiTheme="minorHAnsi"/>
          <w:szCs w:val="24"/>
        </w:rPr>
        <w:t xml:space="preserve">). De overige 10 zijn de </w:t>
      </w:r>
      <w:r w:rsidR="006A2696">
        <w:rPr>
          <w:rFonts w:asciiTheme="minorHAnsi" w:hAnsiTheme="minorHAnsi"/>
          <w:szCs w:val="24"/>
        </w:rPr>
        <w:t>aanbieders uit Ronse en Geraardsbergen zelf, die dus elkaars sessies kunnen bezoeken, alsook het plenaire gedeelte).</w:t>
      </w:r>
    </w:p>
    <w:p w:rsidR="008B4E55" w:rsidRDefault="008B4E55" w:rsidP="007C3E9D">
      <w:pPr>
        <w:pStyle w:val="Normaalweb"/>
        <w:jc w:val="both"/>
        <w:rPr>
          <w:rFonts w:asciiTheme="minorHAnsi" w:hAnsiTheme="minorHAnsi"/>
          <w:color w:val="000000"/>
        </w:rPr>
      </w:pPr>
    </w:p>
    <w:p w:rsidR="008B4E55" w:rsidRDefault="006A2696" w:rsidP="007C3E9D">
      <w:pPr>
        <w:pStyle w:val="Normaalweb"/>
        <w:jc w:val="both"/>
        <w:rPr>
          <w:rFonts w:asciiTheme="minorHAnsi" w:hAnsiTheme="minorHAnsi"/>
          <w:color w:val="000000"/>
        </w:rPr>
      </w:pPr>
      <w:r>
        <w:rPr>
          <w:rFonts w:asciiTheme="minorHAnsi" w:hAnsiTheme="minorHAnsi"/>
          <w:color w:val="000000"/>
        </w:rPr>
        <w:t>De keuze van de initiatiefnemers voor Geraardsbergen betekent dat we op dit gebied voortrekker in Vlaanderen zijn. Dit is alleszins een pluim voor alle betrokken partners!</w:t>
      </w:r>
    </w:p>
    <w:p w:rsidR="006A2696" w:rsidRDefault="006A2696" w:rsidP="002B7790">
      <w:pPr>
        <w:pStyle w:val="Normaalweb"/>
        <w:ind w:left="360"/>
        <w:jc w:val="both"/>
        <w:rPr>
          <w:rFonts w:asciiTheme="minorHAnsi" w:hAnsiTheme="minorHAnsi"/>
          <w:color w:val="000000"/>
        </w:rPr>
      </w:pPr>
    </w:p>
    <w:p w:rsidR="006A2696" w:rsidRDefault="006A2696" w:rsidP="002B7790">
      <w:pPr>
        <w:pStyle w:val="Normaalweb"/>
        <w:ind w:left="360"/>
        <w:jc w:val="both"/>
        <w:rPr>
          <w:rFonts w:asciiTheme="minorHAnsi" w:hAnsiTheme="minorHAnsi"/>
          <w:color w:val="000000"/>
        </w:rPr>
      </w:pPr>
    </w:p>
    <w:p w:rsidR="00BD3981" w:rsidRPr="002B7790" w:rsidRDefault="007E3575" w:rsidP="00BD3981">
      <w:pPr>
        <w:pStyle w:val="Lijstalinea"/>
        <w:numPr>
          <w:ilvl w:val="0"/>
          <w:numId w:val="6"/>
        </w:numPr>
        <w:shd w:val="clear" w:color="auto" w:fill="F2F2F2" w:themeFill="background1" w:themeFillShade="F2"/>
        <w:spacing w:line="276" w:lineRule="auto"/>
        <w:jc w:val="both"/>
        <w:rPr>
          <w:rFonts w:asciiTheme="minorHAnsi" w:hAnsiTheme="minorHAnsi" w:cstheme="minorHAnsi"/>
        </w:rPr>
      </w:pPr>
      <w:r>
        <w:rPr>
          <w:rFonts w:asciiTheme="minorHAnsi" w:hAnsiTheme="minorHAnsi"/>
          <w:color w:val="000000"/>
        </w:rPr>
        <w:t>Problematische afwezigheden</w:t>
      </w:r>
    </w:p>
    <w:p w:rsidR="006A2696" w:rsidRDefault="006A2696" w:rsidP="002B7790">
      <w:pPr>
        <w:pStyle w:val="Normaalweb"/>
        <w:ind w:left="360"/>
        <w:jc w:val="both"/>
        <w:rPr>
          <w:rFonts w:asciiTheme="minorHAnsi" w:hAnsiTheme="minorHAnsi"/>
          <w:color w:val="000000"/>
        </w:rPr>
      </w:pPr>
    </w:p>
    <w:p w:rsidR="006A2696" w:rsidRDefault="007E3575" w:rsidP="00BD3981">
      <w:pPr>
        <w:pStyle w:val="Normaalweb"/>
        <w:jc w:val="both"/>
        <w:rPr>
          <w:rFonts w:asciiTheme="minorHAnsi" w:hAnsiTheme="minorHAnsi"/>
          <w:color w:val="000000"/>
        </w:rPr>
      </w:pPr>
      <w:r>
        <w:rPr>
          <w:rFonts w:asciiTheme="minorHAnsi" w:hAnsiTheme="minorHAnsi"/>
          <w:color w:val="000000"/>
        </w:rPr>
        <w:t>7.1</w:t>
      </w:r>
    </w:p>
    <w:p w:rsidR="006A2696" w:rsidRDefault="002977F2" w:rsidP="008D3322">
      <w:pPr>
        <w:pStyle w:val="Normaalweb"/>
        <w:jc w:val="both"/>
        <w:rPr>
          <w:rFonts w:asciiTheme="minorHAnsi" w:hAnsiTheme="minorHAnsi"/>
          <w:color w:val="000000"/>
        </w:rPr>
      </w:pPr>
      <w:r>
        <w:rPr>
          <w:rFonts w:asciiTheme="minorHAnsi" w:hAnsiTheme="minorHAnsi"/>
          <w:color w:val="000000"/>
        </w:rPr>
        <w:t xml:space="preserve">Uit </w:t>
      </w:r>
      <w:r w:rsidRPr="007E3575">
        <w:rPr>
          <w:rFonts w:asciiTheme="minorHAnsi" w:hAnsiTheme="minorHAnsi"/>
          <w:i/>
          <w:color w:val="000000"/>
        </w:rPr>
        <w:t>de LOP-enquête naar problematische afwezigheid</w:t>
      </w:r>
      <w:r>
        <w:rPr>
          <w:rFonts w:asciiTheme="minorHAnsi" w:hAnsiTheme="minorHAnsi"/>
          <w:color w:val="000000"/>
        </w:rPr>
        <w:t xml:space="preserve"> in het basisonderwijs </w:t>
      </w:r>
      <w:r w:rsidR="008D3322">
        <w:rPr>
          <w:rFonts w:asciiTheme="minorHAnsi" w:hAnsiTheme="minorHAnsi"/>
          <w:color w:val="000000"/>
        </w:rPr>
        <w:t>(</w:t>
      </w:r>
      <w:r w:rsidR="008D3322">
        <w:rPr>
          <w:rFonts w:asciiTheme="minorHAnsi" w:hAnsiTheme="minorHAnsi"/>
          <w:b/>
          <w:color w:val="000000"/>
        </w:rPr>
        <w:t xml:space="preserve">zie bijlage </w:t>
      </w:r>
      <w:r w:rsidR="008D3322" w:rsidRPr="008D3322">
        <w:rPr>
          <w:rFonts w:asciiTheme="minorHAnsi" w:hAnsiTheme="minorHAnsi"/>
          <w:color w:val="000000"/>
        </w:rPr>
        <w:t>1</w:t>
      </w:r>
      <w:r w:rsidR="008D3322">
        <w:rPr>
          <w:rFonts w:asciiTheme="minorHAnsi" w:hAnsiTheme="minorHAnsi"/>
          <w:color w:val="000000"/>
        </w:rPr>
        <w:t xml:space="preserve">) </w:t>
      </w:r>
      <w:r w:rsidRPr="008D3322">
        <w:rPr>
          <w:rFonts w:asciiTheme="minorHAnsi" w:hAnsiTheme="minorHAnsi"/>
          <w:color w:val="000000"/>
        </w:rPr>
        <w:t>blijkt</w:t>
      </w:r>
      <w:r>
        <w:rPr>
          <w:rFonts w:asciiTheme="minorHAnsi" w:hAnsiTheme="minorHAnsi"/>
          <w:color w:val="000000"/>
        </w:rPr>
        <w:t xml:space="preserve"> dat:</w:t>
      </w:r>
    </w:p>
    <w:p w:rsidR="008D3322" w:rsidRDefault="008D3322" w:rsidP="008D3322">
      <w:pPr>
        <w:pStyle w:val="Normaalweb"/>
        <w:jc w:val="both"/>
        <w:rPr>
          <w:rFonts w:asciiTheme="minorHAnsi" w:hAnsiTheme="minorHAnsi"/>
          <w:color w:val="000000"/>
        </w:rPr>
      </w:pPr>
    </w:p>
    <w:p w:rsidR="008D3322" w:rsidRDefault="008D3322" w:rsidP="008D3322">
      <w:pPr>
        <w:pStyle w:val="Lijstalinea"/>
        <w:numPr>
          <w:ilvl w:val="0"/>
          <w:numId w:val="12"/>
        </w:numPr>
        <w:spacing w:after="160" w:line="259" w:lineRule="auto"/>
        <w:ind w:left="360"/>
      </w:pPr>
      <w:r>
        <w:t xml:space="preserve">Veruit </w:t>
      </w:r>
      <w:r w:rsidR="000B6410">
        <w:t xml:space="preserve">de meeste gevallen gemeld worden in het </w:t>
      </w:r>
      <w:proofErr w:type="spellStart"/>
      <w:r w:rsidR="000B6410">
        <w:t>BuBaO</w:t>
      </w:r>
      <w:proofErr w:type="spellEnd"/>
    </w:p>
    <w:p w:rsidR="000B6410" w:rsidRDefault="000B6410" w:rsidP="000B6410">
      <w:pPr>
        <w:pStyle w:val="Lijstalinea"/>
        <w:numPr>
          <w:ilvl w:val="0"/>
          <w:numId w:val="12"/>
        </w:numPr>
        <w:spacing w:after="160" w:line="259" w:lineRule="auto"/>
        <w:ind w:left="360"/>
      </w:pPr>
      <w:r>
        <w:t>Er heel veel doktersbriefjes ingediend worden</w:t>
      </w:r>
    </w:p>
    <w:p w:rsidR="00922422" w:rsidRDefault="000B6410" w:rsidP="008D3322">
      <w:pPr>
        <w:pStyle w:val="Lijstalinea"/>
        <w:numPr>
          <w:ilvl w:val="0"/>
          <w:numId w:val="12"/>
        </w:numPr>
        <w:spacing w:after="160" w:line="259" w:lineRule="auto"/>
        <w:ind w:left="360"/>
      </w:pPr>
      <w:r>
        <w:t xml:space="preserve">Als belangrijkste </w:t>
      </w:r>
      <w:r w:rsidR="00922422">
        <w:t>oorzaak</w:t>
      </w:r>
      <w:r>
        <w:t xml:space="preserve"> wordt vermeld</w:t>
      </w:r>
      <w:r w:rsidR="00922422">
        <w:t xml:space="preserve">: ouders </w:t>
      </w:r>
      <w:r>
        <w:t xml:space="preserve">hebben weinig of geen controle </w:t>
      </w:r>
    </w:p>
    <w:p w:rsidR="00922422" w:rsidRDefault="00B56AEE" w:rsidP="008D3322">
      <w:pPr>
        <w:pStyle w:val="Lijstalinea"/>
        <w:numPr>
          <w:ilvl w:val="0"/>
          <w:numId w:val="12"/>
        </w:numPr>
        <w:spacing w:after="160" w:line="259" w:lineRule="auto"/>
        <w:ind w:left="360"/>
      </w:pPr>
      <w:r>
        <w:t xml:space="preserve">Er relatief veel </w:t>
      </w:r>
      <w:r w:rsidR="00922422">
        <w:t>broers/zussen</w:t>
      </w:r>
      <w:r w:rsidRPr="00B56AEE">
        <w:t xml:space="preserve"> </w:t>
      </w:r>
      <w:r>
        <w:t>betrokken zijn</w:t>
      </w:r>
      <w:r w:rsidR="00922422">
        <w:t xml:space="preserve">: </w:t>
      </w:r>
      <w:r>
        <w:t>het is een gezinsproblematiek</w:t>
      </w:r>
    </w:p>
    <w:p w:rsidR="007E3575" w:rsidRDefault="007E3575" w:rsidP="008D3322">
      <w:pPr>
        <w:pStyle w:val="Normaalweb"/>
        <w:jc w:val="both"/>
        <w:rPr>
          <w:rFonts w:asciiTheme="minorHAnsi" w:hAnsiTheme="minorHAnsi"/>
          <w:color w:val="000000"/>
        </w:rPr>
      </w:pPr>
    </w:p>
    <w:p w:rsidR="00F00D39" w:rsidRDefault="007E3575" w:rsidP="008D3322">
      <w:pPr>
        <w:pStyle w:val="Normaalweb"/>
        <w:jc w:val="both"/>
        <w:rPr>
          <w:rFonts w:asciiTheme="minorHAnsi" w:hAnsiTheme="minorHAnsi"/>
          <w:color w:val="000000"/>
        </w:rPr>
      </w:pPr>
      <w:r>
        <w:rPr>
          <w:rFonts w:asciiTheme="minorHAnsi" w:hAnsiTheme="minorHAnsi"/>
          <w:color w:val="000000"/>
        </w:rPr>
        <w:t>7.2</w:t>
      </w:r>
    </w:p>
    <w:p w:rsidR="00B56AEE" w:rsidRDefault="00B56AEE" w:rsidP="008D3322">
      <w:pPr>
        <w:pStyle w:val="Normaalweb"/>
        <w:jc w:val="both"/>
        <w:rPr>
          <w:rFonts w:asciiTheme="minorHAnsi" w:hAnsiTheme="minorHAnsi"/>
          <w:color w:val="000000"/>
        </w:rPr>
      </w:pPr>
      <w:r>
        <w:rPr>
          <w:rFonts w:asciiTheme="minorHAnsi" w:hAnsiTheme="minorHAnsi"/>
          <w:color w:val="000000"/>
        </w:rPr>
        <w:t xml:space="preserve">De </w:t>
      </w:r>
      <w:r w:rsidRPr="007E3575">
        <w:rPr>
          <w:rFonts w:asciiTheme="minorHAnsi" w:hAnsiTheme="minorHAnsi"/>
          <w:i/>
          <w:color w:val="000000"/>
        </w:rPr>
        <w:t>cijfers kleuterafwezigheden</w:t>
      </w:r>
      <w:r>
        <w:rPr>
          <w:rFonts w:asciiTheme="minorHAnsi" w:hAnsiTheme="minorHAnsi"/>
          <w:color w:val="000000"/>
        </w:rPr>
        <w:t xml:space="preserve"> tonen het volgende beeld:</w:t>
      </w:r>
    </w:p>
    <w:p w:rsidR="00F00D39" w:rsidRDefault="00F00D39" w:rsidP="00F00D39">
      <w:pPr>
        <w:pStyle w:val="Lijstalinea"/>
        <w:numPr>
          <w:ilvl w:val="0"/>
          <w:numId w:val="12"/>
        </w:numPr>
        <w:spacing w:after="160" w:line="259" w:lineRule="auto"/>
        <w:ind w:left="360"/>
      </w:pPr>
      <w:r>
        <w:lastRenderedPageBreak/>
        <w:t>7 driejarige kleuters (1,9%)</w:t>
      </w:r>
    </w:p>
    <w:p w:rsidR="00F00D39" w:rsidRDefault="00F00D39" w:rsidP="00F00D39">
      <w:pPr>
        <w:pStyle w:val="Lijstalinea"/>
        <w:numPr>
          <w:ilvl w:val="0"/>
          <w:numId w:val="12"/>
        </w:numPr>
        <w:spacing w:after="160" w:line="259" w:lineRule="auto"/>
        <w:ind w:left="360"/>
      </w:pPr>
      <w:r>
        <w:t>9 vierjarige kleuters (2,4%)</w:t>
      </w:r>
    </w:p>
    <w:p w:rsidR="00F00D39" w:rsidRDefault="00F00D39" w:rsidP="00F00D39">
      <w:pPr>
        <w:pStyle w:val="Lijstalinea"/>
        <w:numPr>
          <w:ilvl w:val="0"/>
          <w:numId w:val="12"/>
        </w:numPr>
        <w:spacing w:after="160" w:line="259" w:lineRule="auto"/>
        <w:ind w:left="360"/>
      </w:pPr>
      <w:r>
        <w:t>13 vijfjarige kleuters (3,5%)</w:t>
      </w:r>
    </w:p>
    <w:p w:rsidR="00F00D39" w:rsidRPr="00F00D39" w:rsidRDefault="00F00D39" w:rsidP="00F00D39">
      <w:pPr>
        <w:spacing w:after="160" w:line="259" w:lineRule="auto"/>
        <w:rPr>
          <w:rFonts w:asciiTheme="minorHAnsi" w:hAnsiTheme="minorHAnsi"/>
          <w:sz w:val="22"/>
        </w:rPr>
      </w:pPr>
      <w:r w:rsidRPr="00F00D39">
        <w:rPr>
          <w:rFonts w:asciiTheme="minorHAnsi" w:hAnsiTheme="minorHAnsi"/>
          <w:sz w:val="22"/>
        </w:rPr>
        <w:t xml:space="preserve">Dit is op </w:t>
      </w:r>
      <w:r>
        <w:rPr>
          <w:rFonts w:asciiTheme="minorHAnsi" w:hAnsiTheme="minorHAnsi"/>
          <w:sz w:val="22"/>
        </w:rPr>
        <w:t>zich niet overdreven veel, maar merkwaardig is dat het aantal toeneemt met de leeftijd in plaats dat het afneemt. Doordat het de eerste keer is dat deze cijfers publiek zijn, kunnen we niet vergelijken met vorige schooljaren.</w:t>
      </w:r>
    </w:p>
    <w:p w:rsidR="00B56AEE" w:rsidRDefault="00B56AEE" w:rsidP="008D3322">
      <w:pPr>
        <w:pStyle w:val="Normaalweb"/>
        <w:jc w:val="both"/>
        <w:rPr>
          <w:rFonts w:asciiTheme="minorHAnsi" w:hAnsiTheme="minorHAnsi"/>
          <w:color w:val="000000"/>
        </w:rPr>
      </w:pPr>
    </w:p>
    <w:p w:rsidR="00B56AEE" w:rsidRDefault="007E3575" w:rsidP="008D3322">
      <w:pPr>
        <w:pStyle w:val="Normaalweb"/>
        <w:jc w:val="both"/>
        <w:rPr>
          <w:rFonts w:asciiTheme="minorHAnsi" w:hAnsiTheme="minorHAnsi"/>
          <w:color w:val="000000"/>
        </w:rPr>
      </w:pPr>
      <w:r>
        <w:rPr>
          <w:rFonts w:asciiTheme="minorHAnsi" w:hAnsiTheme="minorHAnsi"/>
          <w:color w:val="000000"/>
        </w:rPr>
        <w:t>7.3</w:t>
      </w:r>
    </w:p>
    <w:p w:rsidR="007E3575" w:rsidRDefault="007E3575" w:rsidP="008D3322">
      <w:pPr>
        <w:pStyle w:val="Normaalweb"/>
        <w:jc w:val="both"/>
        <w:rPr>
          <w:rFonts w:asciiTheme="minorHAnsi" w:hAnsiTheme="minorHAnsi"/>
          <w:color w:val="000000"/>
        </w:rPr>
      </w:pPr>
      <w:r>
        <w:rPr>
          <w:rFonts w:asciiTheme="minorHAnsi" w:hAnsiTheme="minorHAnsi"/>
          <w:color w:val="000000"/>
        </w:rPr>
        <w:t xml:space="preserve">Welke </w:t>
      </w:r>
      <w:r w:rsidRPr="007E3575">
        <w:rPr>
          <w:rFonts w:asciiTheme="minorHAnsi" w:hAnsiTheme="minorHAnsi"/>
          <w:i/>
          <w:color w:val="000000"/>
        </w:rPr>
        <w:t>acties</w:t>
      </w:r>
      <w:r>
        <w:rPr>
          <w:rFonts w:asciiTheme="minorHAnsi" w:hAnsiTheme="minorHAnsi"/>
          <w:color w:val="000000"/>
        </w:rPr>
        <w:t xml:space="preserve"> kunnen </w:t>
      </w:r>
      <w:r w:rsidR="00B32FF9">
        <w:rPr>
          <w:rFonts w:asciiTheme="minorHAnsi" w:hAnsiTheme="minorHAnsi"/>
          <w:color w:val="000000"/>
        </w:rPr>
        <w:t xml:space="preserve">al dan niet </w:t>
      </w:r>
      <w:r>
        <w:rPr>
          <w:rFonts w:asciiTheme="minorHAnsi" w:hAnsiTheme="minorHAnsi"/>
          <w:color w:val="000000"/>
        </w:rPr>
        <w:t>ondernomen worden?</w:t>
      </w:r>
    </w:p>
    <w:p w:rsidR="00B32FF9" w:rsidRDefault="00B32FF9" w:rsidP="008D3322">
      <w:pPr>
        <w:pStyle w:val="Normaalweb"/>
        <w:jc w:val="both"/>
        <w:rPr>
          <w:rFonts w:asciiTheme="minorHAnsi" w:hAnsiTheme="minorHAnsi"/>
          <w:color w:val="000000"/>
        </w:rPr>
      </w:pPr>
    </w:p>
    <w:p w:rsidR="00AB35B9" w:rsidRDefault="007E3575" w:rsidP="00AB35B9">
      <w:pPr>
        <w:pStyle w:val="Lijstalinea"/>
        <w:numPr>
          <w:ilvl w:val="0"/>
          <w:numId w:val="12"/>
        </w:numPr>
        <w:spacing w:after="160" w:line="259" w:lineRule="auto"/>
        <w:ind w:left="360"/>
      </w:pPr>
      <w:r>
        <w:t>Eerder dit schooljaar werd de huisartsenkring aangesproken over de praktijk van onterechte doktersbriefjes. Maar naar verluid gaat het om hooguit 2 artsen, die uiteraard goed gekend zijn door de doelgroep en daar dan ook een trouwe klandizie aan hebben.  Een zinvol sanctionerend optreden kan alleen via de Orde van Geneeshe</w:t>
      </w:r>
      <w:r w:rsidR="0010197D">
        <w:t>ren, maar daarvoor moet voldoen</w:t>
      </w:r>
      <w:r>
        <w:t xml:space="preserve">de hard bewijsmateriaal </w:t>
      </w:r>
      <w:r w:rsidR="0010197D">
        <w:t>voorhanden zijn. De ene keer dat de politie over feitelijk bewijs beschikte van valsheid in geschrifte, wou het parket niet meewerken omdat het niet genoeg was.</w:t>
      </w:r>
    </w:p>
    <w:p w:rsidR="00AB35B9" w:rsidRDefault="00AB35B9" w:rsidP="00AB35B9">
      <w:pPr>
        <w:pStyle w:val="Geenafstand"/>
      </w:pPr>
    </w:p>
    <w:p w:rsidR="00B32FF9" w:rsidRDefault="00B32FF9" w:rsidP="00B32FF9">
      <w:pPr>
        <w:pStyle w:val="Lijstalinea"/>
        <w:numPr>
          <w:ilvl w:val="0"/>
          <w:numId w:val="12"/>
        </w:numPr>
        <w:spacing w:after="160" w:line="259" w:lineRule="auto"/>
        <w:ind w:left="360"/>
      </w:pPr>
      <w:r>
        <w:t>Systematische opvolging van meldingen spijbelen door de politie is niet meer haalbaar. Daarvoor zijn de diensten (in het centrum) veel te onderbemand.</w:t>
      </w:r>
    </w:p>
    <w:p w:rsidR="00B32FF9" w:rsidRDefault="00B32FF9" w:rsidP="00B32FF9">
      <w:pPr>
        <w:spacing w:after="160" w:line="259" w:lineRule="auto"/>
      </w:pPr>
    </w:p>
    <w:p w:rsidR="0010197D" w:rsidRDefault="0010197D" w:rsidP="0010197D">
      <w:pPr>
        <w:pStyle w:val="Lijstalinea"/>
        <w:numPr>
          <w:ilvl w:val="0"/>
          <w:numId w:val="12"/>
        </w:numPr>
        <w:spacing w:after="160" w:line="259" w:lineRule="auto"/>
        <w:ind w:left="360"/>
      </w:pPr>
      <w:r>
        <w:t xml:space="preserve">Uit telefoons naar de scholen blijkt dat ouders wel ongerust zijn over het eventueel wegvallen van de schooltoelage na teveel spijbelen. Maar deze sanctie komt er pas na 2 jaar na elkaar 30 halve dagen B-codes. </w:t>
      </w:r>
      <w:r w:rsidR="00561902">
        <w:t>Dit is dus pas na heel lange tijd, en op jonge leeftijd is tegen die tijd het kwaad (leer- of ontwikkelingsachterstand) vaak al geschied.</w:t>
      </w:r>
      <w:r w:rsidR="00AB35B9">
        <w:t xml:space="preserve"> Toch kan misschien de waarschuwing helpen. De </w:t>
      </w:r>
      <w:proofErr w:type="spellStart"/>
      <w:r w:rsidR="00AB35B9">
        <w:t>CLB’s</w:t>
      </w:r>
      <w:proofErr w:type="spellEnd"/>
      <w:r w:rsidR="00AB35B9">
        <w:t xml:space="preserve"> schrijven de ouders aan na </w:t>
      </w:r>
      <w:r w:rsidR="00AB35B9" w:rsidRPr="00465582">
        <w:t>15 halve dagen</w:t>
      </w:r>
      <w:r w:rsidR="00AB35B9">
        <w:t>. M</w:t>
      </w:r>
      <w:r w:rsidR="00B12D0E">
        <w:t>oet het eventueel vroeger?</w:t>
      </w:r>
      <w:r w:rsidR="00AB35B9">
        <w:t xml:space="preserve"> </w:t>
      </w:r>
      <w:r w:rsidR="009536F3">
        <w:t>W</w:t>
      </w:r>
      <w:r w:rsidR="00B12D0E">
        <w:t xml:space="preserve">orden de schriftelijke boodschappen goed ontvangen/begrepen (idem voor het schoolreglement)? </w:t>
      </w:r>
      <w:r w:rsidR="009536F3">
        <w:t>Zijn ouders zich voldoende bewust van</w:t>
      </w:r>
      <w:r w:rsidR="00B12D0E">
        <w:t xml:space="preserve"> de andere gevolgen van problematische afwezigheid, nl. risico van achterstand…?</w:t>
      </w:r>
    </w:p>
    <w:p w:rsidR="00B12D0E" w:rsidRDefault="00B12D0E" w:rsidP="00B12D0E">
      <w:pPr>
        <w:pStyle w:val="Lijstalinea"/>
      </w:pPr>
    </w:p>
    <w:p w:rsidR="00036528" w:rsidRDefault="00B12D0E" w:rsidP="00036528">
      <w:pPr>
        <w:pStyle w:val="Lijstalinea"/>
        <w:numPr>
          <w:ilvl w:val="0"/>
          <w:numId w:val="12"/>
        </w:numPr>
        <w:spacing w:after="160" w:line="259" w:lineRule="auto"/>
        <w:ind w:left="360"/>
      </w:pPr>
      <w:r>
        <w:t xml:space="preserve">Als spijbelen een gezinsproblematiek is, kunnen dan niet systematisch de gezinswerkers van Huis van het Kind ingezet worden? </w:t>
      </w:r>
      <w:r w:rsidR="00036528">
        <w:t>Zij doen</w:t>
      </w:r>
      <w:r w:rsidR="007728F4">
        <w:t xml:space="preserve"> dit immers ook al voor Kind &amp; G</w:t>
      </w:r>
      <w:r w:rsidR="00036528">
        <w:t xml:space="preserve">ezin. </w:t>
      </w:r>
      <w:r>
        <w:t xml:space="preserve">Kunnen die gezinswerkers eventueel aansluiten bij het case-overleg tussen school en CLB? </w:t>
      </w:r>
    </w:p>
    <w:p w:rsidR="00B12D0E" w:rsidRDefault="008239E1" w:rsidP="00036528">
      <w:pPr>
        <w:pStyle w:val="Lijstalinea"/>
        <w:spacing w:after="160" w:line="259" w:lineRule="auto"/>
        <w:ind w:left="360"/>
      </w:pPr>
      <w:r>
        <w:t xml:space="preserve">Antwoord: </w:t>
      </w:r>
      <w:r w:rsidR="00B12D0E">
        <w:t>Dit kan in de loop van een dossier allemaal, maar het CLB blijft altijd de eerste lijn; zij schakelen soms Huis van het Kind in, soms CAW, soms andere partners, afhankelijk van het dossier.</w:t>
      </w:r>
    </w:p>
    <w:p w:rsidR="003D391A" w:rsidRDefault="003D391A" w:rsidP="00036528">
      <w:pPr>
        <w:pStyle w:val="Lijstalinea"/>
        <w:spacing w:after="160" w:line="259" w:lineRule="auto"/>
        <w:ind w:left="360"/>
      </w:pPr>
      <w:r>
        <w:t>Uiteraard moet het ook met toestemming van de ouders, meer zelfs, op vraag van de ouders. Zij moeten dus benaderd worden met de vraag waar kunnen we helpen, wat kunnen we opnemen?</w:t>
      </w:r>
    </w:p>
    <w:p w:rsidR="003D391A" w:rsidRDefault="003D391A" w:rsidP="00F724E0">
      <w:pPr>
        <w:pStyle w:val="Geenafstand"/>
      </w:pPr>
    </w:p>
    <w:p w:rsidR="00B32FF9" w:rsidRDefault="003D391A" w:rsidP="00B32FF9">
      <w:pPr>
        <w:pStyle w:val="Lijstalinea"/>
        <w:numPr>
          <w:ilvl w:val="0"/>
          <w:numId w:val="12"/>
        </w:numPr>
        <w:spacing w:after="160" w:line="259" w:lineRule="auto"/>
        <w:ind w:left="360"/>
      </w:pPr>
      <w:r>
        <w:t>Het meest efficiënte blijft preventie.</w:t>
      </w:r>
      <w:r w:rsidR="00B32FF9">
        <w:t xml:space="preserve"> Daar wordt nu al op verschillende manieren aan gewerkt:</w:t>
      </w:r>
    </w:p>
    <w:p w:rsidR="003D391A" w:rsidRDefault="00B32FF9" w:rsidP="00B32FF9">
      <w:pPr>
        <w:pStyle w:val="Lijstalinea"/>
        <w:numPr>
          <w:ilvl w:val="1"/>
          <w:numId w:val="12"/>
        </w:numPr>
        <w:spacing w:after="160" w:line="259" w:lineRule="auto"/>
      </w:pPr>
      <w:r>
        <w:t>De hele voorschoolse werking gecoördineerd door Huis van het Kind</w:t>
      </w:r>
    </w:p>
    <w:p w:rsidR="00B32FF9" w:rsidRDefault="00B32FF9" w:rsidP="00B32FF9">
      <w:pPr>
        <w:pStyle w:val="Lijstalinea"/>
        <w:numPr>
          <w:ilvl w:val="1"/>
          <w:numId w:val="12"/>
        </w:numPr>
        <w:spacing w:after="160" w:line="259" w:lineRule="auto"/>
      </w:pPr>
      <w:r>
        <w:t>De acties flankerend onderwijsbeleid van de stad, focussend op armoede</w:t>
      </w:r>
      <w:r w:rsidR="00FF3EE8">
        <w:t>/schoolkosten, ouderparticipati</w:t>
      </w:r>
      <w:r>
        <w:t>e, kleuterparticipatie en taal</w:t>
      </w:r>
    </w:p>
    <w:p w:rsidR="00FF3EE8" w:rsidRDefault="00FF3EE8" w:rsidP="00FF3EE8">
      <w:pPr>
        <w:pStyle w:val="Lijstalinea"/>
        <w:numPr>
          <w:ilvl w:val="1"/>
          <w:numId w:val="12"/>
        </w:numPr>
        <w:spacing w:after="160" w:line="259" w:lineRule="auto"/>
      </w:pPr>
      <w:r>
        <w:t>De faciliterende rol van het LOP</w:t>
      </w:r>
    </w:p>
    <w:p w:rsidR="00CB09D4" w:rsidRPr="00973100" w:rsidRDefault="00FF3EE8" w:rsidP="00973100">
      <w:pPr>
        <w:spacing w:after="160" w:line="259" w:lineRule="auto"/>
        <w:ind w:left="360"/>
        <w:rPr>
          <w:rFonts w:asciiTheme="minorHAnsi" w:hAnsiTheme="minorHAnsi"/>
          <w:sz w:val="22"/>
        </w:rPr>
      </w:pPr>
      <w:r w:rsidRPr="00FF3EE8">
        <w:rPr>
          <w:rFonts w:asciiTheme="minorHAnsi" w:hAnsiTheme="minorHAnsi"/>
          <w:sz w:val="22"/>
        </w:rPr>
        <w:t>De uitdaging blijft altijd om alle gezinnen te bereiken, ook de meest kwetsbare</w:t>
      </w:r>
      <w:bookmarkEnd w:id="0"/>
    </w:p>
    <w:sectPr w:rsidR="00CB09D4" w:rsidRPr="009731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147B6"/>
    <w:multiLevelType w:val="hybridMultilevel"/>
    <w:tmpl w:val="8BD04816"/>
    <w:lvl w:ilvl="0" w:tplc="21A2AA36">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34909FB"/>
    <w:multiLevelType w:val="hybridMultilevel"/>
    <w:tmpl w:val="C63EB648"/>
    <w:lvl w:ilvl="0" w:tplc="F55C552C">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7041B84"/>
    <w:multiLevelType w:val="hybridMultilevel"/>
    <w:tmpl w:val="C404438E"/>
    <w:lvl w:ilvl="0" w:tplc="6CC2B420">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E80575"/>
    <w:multiLevelType w:val="hybridMultilevel"/>
    <w:tmpl w:val="F8E2787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45865CFA"/>
    <w:multiLevelType w:val="multilevel"/>
    <w:tmpl w:val="53CC1EB8"/>
    <w:lvl w:ilvl="0">
      <w:start w:val="1"/>
      <w:numFmt w:val="decimal"/>
      <w:lvlText w:val="%1."/>
      <w:lvlJc w:val="left"/>
      <w:pPr>
        <w:ind w:left="360" w:hanging="360"/>
      </w:pPr>
    </w:lvl>
    <w:lvl w:ilvl="1">
      <w:start w:val="1"/>
      <w:numFmt w:val="decimal"/>
      <w:isLgl/>
      <w:lvlText w:val="%1.%2"/>
      <w:lvlJc w:val="left"/>
      <w:pPr>
        <w:ind w:left="705" w:hanging="7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 w15:restartNumberingAfterBreak="0">
    <w:nsid w:val="4AA31682"/>
    <w:multiLevelType w:val="hybridMultilevel"/>
    <w:tmpl w:val="A9D6F740"/>
    <w:lvl w:ilvl="0" w:tplc="475AD284">
      <w:start w:val="31"/>
      <w:numFmt w:val="bullet"/>
      <w:lvlText w:val="-"/>
      <w:lvlJc w:val="left"/>
      <w:pPr>
        <w:ind w:left="360" w:hanging="360"/>
      </w:pPr>
      <w:rPr>
        <w:rFonts w:ascii="Calibri" w:eastAsiaTheme="minorHAns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4D47702F"/>
    <w:multiLevelType w:val="hybridMultilevel"/>
    <w:tmpl w:val="A85C3F5A"/>
    <w:lvl w:ilvl="0" w:tplc="4E5A37C4">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55A13C9F"/>
    <w:multiLevelType w:val="hybridMultilevel"/>
    <w:tmpl w:val="B4C44D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7650EE7"/>
    <w:multiLevelType w:val="hybridMultilevel"/>
    <w:tmpl w:val="27C6635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4433418"/>
    <w:multiLevelType w:val="hybridMultilevel"/>
    <w:tmpl w:val="836673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4384BC5"/>
    <w:multiLevelType w:val="hybridMultilevel"/>
    <w:tmpl w:val="F4D6739A"/>
    <w:lvl w:ilvl="0" w:tplc="4C8C14EC">
      <w:numFmt w:val="bullet"/>
      <w:lvlText w:val="-"/>
      <w:lvlJc w:val="left"/>
      <w:pPr>
        <w:ind w:left="720" w:hanging="360"/>
      </w:pPr>
      <w:rPr>
        <w:rFonts w:ascii="Calibri" w:eastAsia="Calibri" w:hAnsi="Calibri" w:cs="Times New Roman" w:hint="default"/>
        <w:strike w:val="0"/>
        <w:dstrike w:val="0"/>
        <w:u w:val="none"/>
        <w:effect w:val="no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792960DE"/>
    <w:multiLevelType w:val="hybridMultilevel"/>
    <w:tmpl w:val="8A069F00"/>
    <w:lvl w:ilvl="0" w:tplc="F7144A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B320CCD"/>
    <w:multiLevelType w:val="hybridMultilevel"/>
    <w:tmpl w:val="A86A8BDA"/>
    <w:lvl w:ilvl="0" w:tplc="2FDC9B62">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E2A73D0"/>
    <w:multiLevelType w:val="hybridMultilevel"/>
    <w:tmpl w:val="6A08111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8"/>
  </w:num>
  <w:num w:numId="2">
    <w:abstractNumId w:val="12"/>
  </w:num>
  <w:num w:numId="3">
    <w:abstractNumId w:val="9"/>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10"/>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D4"/>
    <w:rsid w:val="00005055"/>
    <w:rsid w:val="0002017C"/>
    <w:rsid w:val="00036528"/>
    <w:rsid w:val="00076EB8"/>
    <w:rsid w:val="000B6410"/>
    <w:rsid w:val="0010197D"/>
    <w:rsid w:val="001252E4"/>
    <w:rsid w:val="0017064E"/>
    <w:rsid w:val="001E0C58"/>
    <w:rsid w:val="00224E0F"/>
    <w:rsid w:val="00243B54"/>
    <w:rsid w:val="002977F2"/>
    <w:rsid w:val="002B7790"/>
    <w:rsid w:val="002E0585"/>
    <w:rsid w:val="003349C5"/>
    <w:rsid w:val="003B226F"/>
    <w:rsid w:val="003D391A"/>
    <w:rsid w:val="004008AE"/>
    <w:rsid w:val="00465582"/>
    <w:rsid w:val="004674B0"/>
    <w:rsid w:val="00480D34"/>
    <w:rsid w:val="0051517A"/>
    <w:rsid w:val="00552700"/>
    <w:rsid w:val="00561902"/>
    <w:rsid w:val="005C2721"/>
    <w:rsid w:val="00652AF6"/>
    <w:rsid w:val="00672DE5"/>
    <w:rsid w:val="006A2696"/>
    <w:rsid w:val="007379F7"/>
    <w:rsid w:val="007728F4"/>
    <w:rsid w:val="0077793A"/>
    <w:rsid w:val="007C3E9D"/>
    <w:rsid w:val="007E3575"/>
    <w:rsid w:val="008239E1"/>
    <w:rsid w:val="00895381"/>
    <w:rsid w:val="008A4D47"/>
    <w:rsid w:val="008B4E55"/>
    <w:rsid w:val="008C5091"/>
    <w:rsid w:val="008D3322"/>
    <w:rsid w:val="00922422"/>
    <w:rsid w:val="009536F3"/>
    <w:rsid w:val="00973100"/>
    <w:rsid w:val="00991200"/>
    <w:rsid w:val="00992888"/>
    <w:rsid w:val="009A596F"/>
    <w:rsid w:val="009D5CB8"/>
    <w:rsid w:val="00A02707"/>
    <w:rsid w:val="00A125FB"/>
    <w:rsid w:val="00A51216"/>
    <w:rsid w:val="00A51325"/>
    <w:rsid w:val="00A84C05"/>
    <w:rsid w:val="00AB35B9"/>
    <w:rsid w:val="00AD4414"/>
    <w:rsid w:val="00B12D0E"/>
    <w:rsid w:val="00B32FF9"/>
    <w:rsid w:val="00B51FD4"/>
    <w:rsid w:val="00B56AEE"/>
    <w:rsid w:val="00BD3981"/>
    <w:rsid w:val="00BF01BD"/>
    <w:rsid w:val="00C35F41"/>
    <w:rsid w:val="00C8204A"/>
    <w:rsid w:val="00C96AEF"/>
    <w:rsid w:val="00CB09D4"/>
    <w:rsid w:val="00CD2087"/>
    <w:rsid w:val="00CE3504"/>
    <w:rsid w:val="00D125C7"/>
    <w:rsid w:val="00D15DDF"/>
    <w:rsid w:val="00D472EE"/>
    <w:rsid w:val="00D7322B"/>
    <w:rsid w:val="00DD3BFB"/>
    <w:rsid w:val="00E75921"/>
    <w:rsid w:val="00EB6210"/>
    <w:rsid w:val="00EC374E"/>
    <w:rsid w:val="00ED5030"/>
    <w:rsid w:val="00F00D39"/>
    <w:rsid w:val="00F101C5"/>
    <w:rsid w:val="00F3715B"/>
    <w:rsid w:val="00F724E0"/>
    <w:rsid w:val="00FB1001"/>
    <w:rsid w:val="00FD285B"/>
    <w:rsid w:val="00FF3E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8427"/>
  <w15:chartTrackingRefBased/>
  <w15:docId w15:val="{7904B802-B15F-483D-A8BD-19EED2F6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B09D4"/>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1517A"/>
    <w:rPr>
      <w:rFonts w:ascii="Calibri" w:hAnsi="Calibri" w:cs="Calibri"/>
      <w:sz w:val="22"/>
      <w:szCs w:val="22"/>
    </w:rPr>
  </w:style>
  <w:style w:type="character" w:styleId="Hyperlink">
    <w:name w:val="Hyperlink"/>
    <w:basedOn w:val="Standaardalinea-lettertype"/>
    <w:uiPriority w:val="99"/>
    <w:semiHidden/>
    <w:unhideWhenUsed/>
    <w:rsid w:val="00480D34"/>
    <w:rPr>
      <w:color w:val="0563C1"/>
      <w:u w:val="single"/>
    </w:rPr>
  </w:style>
  <w:style w:type="paragraph" w:styleId="Ballontekst">
    <w:name w:val="Balloon Text"/>
    <w:basedOn w:val="Standaard"/>
    <w:link w:val="BallontekstChar"/>
    <w:uiPriority w:val="99"/>
    <w:semiHidden/>
    <w:unhideWhenUsed/>
    <w:rsid w:val="008A4D4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4D47"/>
    <w:rPr>
      <w:rFonts w:ascii="Segoe UI" w:hAnsi="Segoe UI" w:cs="Segoe UI"/>
      <w:sz w:val="18"/>
      <w:szCs w:val="18"/>
      <w:lang w:eastAsia="nl-BE"/>
    </w:rPr>
  </w:style>
  <w:style w:type="paragraph" w:styleId="Geenafstand">
    <w:name w:val="No Spacing"/>
    <w:uiPriority w:val="1"/>
    <w:qFormat/>
    <w:rsid w:val="00076EB8"/>
    <w:pPr>
      <w:spacing w:after="0" w:line="240" w:lineRule="auto"/>
    </w:pPr>
  </w:style>
  <w:style w:type="paragraph" w:styleId="Lijstalinea">
    <w:name w:val="List Paragraph"/>
    <w:basedOn w:val="Standaard"/>
    <w:uiPriority w:val="34"/>
    <w:qFormat/>
    <w:rsid w:val="00076EB8"/>
    <w:pPr>
      <w:ind w:left="720"/>
      <w:contextualSpacing/>
    </w:pPr>
    <w:rPr>
      <w:rFonts w:ascii="Calibri" w:hAnsi="Calibri"/>
      <w:sz w:val="22"/>
      <w:szCs w:val="22"/>
      <w:lang w:eastAsia="en-US"/>
    </w:rPr>
  </w:style>
  <w:style w:type="table" w:styleId="Tabelraster">
    <w:name w:val="Table Grid"/>
    <w:basedOn w:val="Standaardtabel"/>
    <w:uiPriority w:val="39"/>
    <w:rsid w:val="00076EB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076E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8778">
      <w:bodyDiv w:val="1"/>
      <w:marLeft w:val="0"/>
      <w:marRight w:val="0"/>
      <w:marTop w:val="0"/>
      <w:marBottom w:val="0"/>
      <w:divBdr>
        <w:top w:val="none" w:sz="0" w:space="0" w:color="auto"/>
        <w:left w:val="none" w:sz="0" w:space="0" w:color="auto"/>
        <w:bottom w:val="none" w:sz="0" w:space="0" w:color="auto"/>
        <w:right w:val="none" w:sz="0" w:space="0" w:color="auto"/>
      </w:divBdr>
    </w:div>
    <w:div w:id="175537383">
      <w:bodyDiv w:val="1"/>
      <w:marLeft w:val="0"/>
      <w:marRight w:val="0"/>
      <w:marTop w:val="0"/>
      <w:marBottom w:val="0"/>
      <w:divBdr>
        <w:top w:val="none" w:sz="0" w:space="0" w:color="auto"/>
        <w:left w:val="none" w:sz="0" w:space="0" w:color="auto"/>
        <w:bottom w:val="none" w:sz="0" w:space="0" w:color="auto"/>
        <w:right w:val="none" w:sz="0" w:space="0" w:color="auto"/>
      </w:divBdr>
    </w:div>
    <w:div w:id="750086728">
      <w:bodyDiv w:val="1"/>
      <w:marLeft w:val="0"/>
      <w:marRight w:val="0"/>
      <w:marTop w:val="0"/>
      <w:marBottom w:val="0"/>
      <w:divBdr>
        <w:top w:val="none" w:sz="0" w:space="0" w:color="auto"/>
        <w:left w:val="none" w:sz="0" w:space="0" w:color="auto"/>
        <w:bottom w:val="none" w:sz="0" w:space="0" w:color="auto"/>
        <w:right w:val="none" w:sz="0" w:space="0" w:color="auto"/>
      </w:divBdr>
    </w:div>
    <w:div w:id="868614988">
      <w:bodyDiv w:val="1"/>
      <w:marLeft w:val="0"/>
      <w:marRight w:val="0"/>
      <w:marTop w:val="0"/>
      <w:marBottom w:val="0"/>
      <w:divBdr>
        <w:top w:val="none" w:sz="0" w:space="0" w:color="auto"/>
        <w:left w:val="none" w:sz="0" w:space="0" w:color="auto"/>
        <w:bottom w:val="none" w:sz="0" w:space="0" w:color="auto"/>
        <w:right w:val="none" w:sz="0" w:space="0" w:color="auto"/>
      </w:divBdr>
    </w:div>
    <w:div w:id="210941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lenn.panis@police.belgium.eu"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1417</Words>
  <Characters>7796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3</cp:revision>
  <cp:lastPrinted>2018-05-31T06:39:00Z</cp:lastPrinted>
  <dcterms:created xsi:type="dcterms:W3CDTF">2018-06-11T11:34:00Z</dcterms:created>
  <dcterms:modified xsi:type="dcterms:W3CDTF">2018-06-27T08:12:00Z</dcterms:modified>
</cp:coreProperties>
</file>